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sz w:val="28"/>
          <w:szCs w:val="28"/>
        </w:rPr>
      </w:pPr>
      <w:bookmarkStart w:id="2" w:name="_GoBack"/>
      <w:bookmarkEnd w:id="2"/>
      <w:r>
        <w:rPr>
          <w:rFonts w:hint="eastAsia"/>
          <w:sz w:val="28"/>
          <w:szCs w:val="28"/>
        </w:rPr>
        <w:t>附件2</w:t>
      </w:r>
    </w:p>
    <w:p>
      <w:pPr>
        <w:jc w:val="center"/>
        <w:rPr>
          <w:sz w:val="28"/>
        </w:rPr>
      </w:pPr>
      <w:r>
        <w:rPr>
          <w:sz w:val="44"/>
        </w:rPr>
        <w:t xml:space="preserve">               </w:t>
      </w:r>
      <w:r>
        <w:rPr>
          <w:rFonts w:hint="eastAsia"/>
          <w:sz w:val="44"/>
        </w:rPr>
        <w:t xml:space="preserve">       </w:t>
      </w:r>
      <w:r>
        <w:rPr>
          <w:sz w:val="44"/>
        </w:rPr>
        <w:t xml:space="preserve"> </w:t>
      </w:r>
      <w:r>
        <w:rPr>
          <w:rFonts w:hint="eastAsia"/>
          <w:sz w:val="28"/>
        </w:rPr>
        <w:t>编号：</w:t>
      </w:r>
    </w:p>
    <w:p>
      <w:pPr>
        <w:spacing w:line="400" w:lineRule="exact"/>
        <w:jc w:val="center"/>
        <w:rPr>
          <w:sz w:val="44"/>
        </w:rPr>
      </w:pPr>
    </w:p>
    <w:p>
      <w:pPr>
        <w:spacing w:line="400" w:lineRule="exact"/>
        <w:jc w:val="center"/>
        <w:rPr>
          <w:sz w:val="44"/>
        </w:rPr>
      </w:pPr>
    </w:p>
    <w:p>
      <w:pPr>
        <w:spacing w:line="1000" w:lineRule="exact"/>
        <w:jc w:val="center"/>
        <w:rPr>
          <w:b/>
          <w:sz w:val="44"/>
        </w:rPr>
      </w:pPr>
      <w:r>
        <w:rPr>
          <w:rFonts w:hint="eastAsia"/>
          <w:b/>
          <w:sz w:val="44"/>
        </w:rPr>
        <w:t>中国林业科学研究院</w:t>
      </w:r>
    </w:p>
    <w:p>
      <w:pPr>
        <w:spacing w:line="1000" w:lineRule="exact"/>
        <w:jc w:val="center"/>
        <w:rPr>
          <w:b/>
          <w:sz w:val="44"/>
        </w:rPr>
      </w:pPr>
      <w:r>
        <w:rPr>
          <w:rFonts w:hint="eastAsia"/>
          <w:b/>
          <w:sz w:val="44"/>
        </w:rPr>
        <w:t>专业技术资格评定申报表</w:t>
      </w:r>
    </w:p>
    <w:p>
      <w:pPr>
        <w:rPr>
          <w:sz w:val="44"/>
        </w:rPr>
      </w:pPr>
    </w:p>
    <w:p>
      <w:pPr>
        <w:rPr>
          <w:sz w:val="44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  <w:u w:val="single"/>
        </w:rPr>
      </w:pPr>
      <w:r>
        <w:rPr>
          <w:sz w:val="32"/>
        </w:rPr>
        <w:t xml:space="preserve">       </w:t>
      </w:r>
      <w:r>
        <w:rPr>
          <w:rFonts w:hint="eastAsia"/>
          <w:sz w:val="32"/>
        </w:rPr>
        <w:t xml:space="preserve">      姓</w:t>
      </w:r>
      <w:r>
        <w:rPr>
          <w:sz w:val="32"/>
        </w:rPr>
        <w:t xml:space="preserve">    </w:t>
      </w:r>
      <w:r>
        <w:rPr>
          <w:rFonts w:hint="eastAsia"/>
          <w:sz w:val="32"/>
        </w:rPr>
        <w:t>名</w:t>
      </w:r>
      <w:r>
        <w:rPr>
          <w:sz w:val="32"/>
          <w:u w:val="single"/>
        </w:rPr>
        <w:t xml:space="preserve">     </w:t>
      </w:r>
      <w:r>
        <w:rPr>
          <w:rFonts w:hint="eastAsia"/>
          <w:sz w:val="32"/>
          <w:u w:val="single"/>
        </w:rPr>
        <w:t xml:space="preserve">       </w:t>
      </w:r>
      <w:r>
        <w:rPr>
          <w:sz w:val="32"/>
          <w:u w:val="single"/>
        </w:rPr>
        <w:t xml:space="preserve">        </w:t>
      </w:r>
    </w:p>
    <w:p>
      <w:pPr>
        <w:rPr>
          <w:sz w:val="32"/>
          <w:u w:val="single"/>
        </w:rPr>
      </w:pPr>
      <w:r>
        <w:rPr>
          <w:sz w:val="32"/>
        </w:rPr>
        <w:t xml:space="preserve">       </w:t>
      </w:r>
      <w:r>
        <w:rPr>
          <w:rFonts w:hint="eastAsia"/>
          <w:sz w:val="32"/>
        </w:rPr>
        <w:t xml:space="preserve">      申报系列</w:t>
      </w:r>
      <w:r>
        <w:rPr>
          <w:sz w:val="32"/>
          <w:u w:val="single"/>
        </w:rPr>
        <w:t xml:space="preserve">    </w:t>
      </w:r>
      <w:r>
        <w:rPr>
          <w:rFonts w:hint="eastAsia"/>
          <w:sz w:val="32"/>
          <w:u w:val="single"/>
        </w:rPr>
        <w:t xml:space="preserve">            </w:t>
      </w:r>
      <w:r>
        <w:rPr>
          <w:sz w:val="32"/>
          <w:u w:val="single"/>
        </w:rPr>
        <w:t xml:space="preserve">    </w:t>
      </w:r>
    </w:p>
    <w:p>
      <w:pPr>
        <w:rPr>
          <w:sz w:val="32"/>
          <w:u w:val="single"/>
        </w:rPr>
      </w:pPr>
      <w:r>
        <w:rPr>
          <w:sz w:val="32"/>
        </w:rPr>
        <w:t xml:space="preserve">      </w:t>
      </w:r>
      <w:r>
        <w:rPr>
          <w:rFonts w:hint="eastAsia"/>
          <w:sz w:val="32"/>
        </w:rPr>
        <w:t xml:space="preserve">      </w:t>
      </w:r>
      <w:r>
        <w:rPr>
          <w:sz w:val="32"/>
        </w:rPr>
        <w:t xml:space="preserve"> </w:t>
      </w:r>
      <w:r>
        <w:rPr>
          <w:rFonts w:hint="eastAsia"/>
          <w:sz w:val="32"/>
        </w:rPr>
        <w:t>申报专业</w:t>
      </w:r>
      <w:r>
        <w:rPr>
          <w:sz w:val="32"/>
          <w:u w:val="single"/>
        </w:rPr>
        <w:t xml:space="preserve">    </w:t>
      </w:r>
      <w:r>
        <w:rPr>
          <w:rFonts w:hint="eastAsia"/>
          <w:sz w:val="32"/>
          <w:u w:val="single"/>
        </w:rPr>
        <w:t xml:space="preserve">  </w:t>
      </w:r>
      <w:r>
        <w:rPr>
          <w:sz w:val="32"/>
          <w:u w:val="single"/>
        </w:rPr>
        <w:t xml:space="preserve">        </w:t>
      </w:r>
      <w:r>
        <w:rPr>
          <w:rFonts w:hint="eastAsia"/>
          <w:sz w:val="32"/>
          <w:u w:val="single"/>
        </w:rPr>
        <w:t xml:space="preserve">  </w:t>
      </w:r>
      <w:r>
        <w:rPr>
          <w:sz w:val="32"/>
          <w:u w:val="single"/>
        </w:rPr>
        <w:t xml:space="preserve">    </w:t>
      </w:r>
    </w:p>
    <w:p>
      <w:pPr>
        <w:rPr>
          <w:sz w:val="32"/>
          <w:u w:val="single"/>
        </w:rPr>
      </w:pPr>
      <w:r>
        <w:rPr>
          <w:sz w:val="32"/>
        </w:rPr>
        <w:t xml:space="preserve">       </w:t>
      </w:r>
      <w:r>
        <w:rPr>
          <w:rFonts w:hint="eastAsia"/>
          <w:sz w:val="32"/>
        </w:rPr>
        <w:t xml:space="preserve">      申报资格</w:t>
      </w:r>
      <w:r>
        <w:rPr>
          <w:sz w:val="32"/>
          <w:u w:val="single"/>
        </w:rPr>
        <w:t xml:space="preserve">    </w:t>
      </w:r>
      <w:r>
        <w:rPr>
          <w:rFonts w:hint="eastAsia"/>
          <w:sz w:val="32"/>
          <w:u w:val="single"/>
        </w:rPr>
        <w:t xml:space="preserve">          </w:t>
      </w:r>
      <w:r>
        <w:rPr>
          <w:sz w:val="32"/>
          <w:u w:val="single"/>
        </w:rPr>
        <w:t xml:space="preserve">      </w:t>
      </w:r>
    </w:p>
    <w:p>
      <w:pPr>
        <w:rPr>
          <w:sz w:val="32"/>
          <w:u w:val="single"/>
        </w:rPr>
      </w:pPr>
      <w:r>
        <w:rPr>
          <w:sz w:val="32"/>
        </w:rPr>
        <w:t xml:space="preserve">       </w:t>
      </w:r>
      <w:r>
        <w:rPr>
          <w:rFonts w:hint="eastAsia"/>
          <w:sz w:val="32"/>
        </w:rPr>
        <w:t xml:space="preserve">      所在单位</w:t>
      </w:r>
      <w:r>
        <w:rPr>
          <w:sz w:val="32"/>
          <w:u w:val="single"/>
        </w:rPr>
        <w:t xml:space="preserve">  </w:t>
      </w:r>
      <w:r>
        <w:rPr>
          <w:rFonts w:hint="eastAsia"/>
          <w:sz w:val="32"/>
          <w:u w:val="single"/>
        </w:rPr>
        <w:t xml:space="preserve">                </w:t>
      </w:r>
      <w:r>
        <w:rPr>
          <w:sz w:val="32"/>
          <w:u w:val="single"/>
        </w:rPr>
        <w:t xml:space="preserve">  </w:t>
      </w: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jc w:val="center"/>
        <w:rPr>
          <w:sz w:val="32"/>
        </w:rPr>
      </w:pPr>
      <w:r>
        <w:rPr>
          <w:rFonts w:hint="eastAsia"/>
          <w:sz w:val="32"/>
        </w:rPr>
        <w:t xml:space="preserve">  填表时间：</w:t>
      </w:r>
      <w:r>
        <w:rPr>
          <w:sz w:val="32"/>
        </w:rPr>
        <w:t xml:space="preserve">      </w:t>
      </w:r>
      <w:r>
        <w:rPr>
          <w:rFonts w:hint="eastAsia"/>
          <w:sz w:val="32"/>
        </w:rPr>
        <w:t>年</w:t>
      </w:r>
      <w:r>
        <w:rPr>
          <w:sz w:val="32"/>
        </w:rPr>
        <w:t xml:space="preserve">    </w:t>
      </w:r>
      <w:r>
        <w:rPr>
          <w:rFonts w:hint="eastAsia"/>
          <w:sz w:val="32"/>
        </w:rPr>
        <w:t>月</w:t>
      </w:r>
      <w:r>
        <w:rPr>
          <w:sz w:val="32"/>
        </w:rPr>
        <w:t xml:space="preserve">    </w:t>
      </w:r>
      <w:r>
        <w:rPr>
          <w:rFonts w:hint="eastAsia"/>
          <w:sz w:val="32"/>
        </w:rPr>
        <w:t>日</w:t>
      </w:r>
    </w:p>
    <w:p>
      <w:pPr>
        <w:jc w:val="center"/>
        <w:rPr>
          <w:sz w:val="32"/>
        </w:rPr>
      </w:pPr>
    </w:p>
    <w:p>
      <w:pPr>
        <w:jc w:val="center"/>
        <w:rPr>
          <w:sz w:val="32"/>
        </w:rPr>
      </w:pPr>
    </w:p>
    <w:p>
      <w:pPr>
        <w:jc w:val="center"/>
        <w:rPr>
          <w:sz w:val="32"/>
        </w:rPr>
      </w:pPr>
    </w:p>
    <w:p>
      <w:pPr>
        <w:spacing w:line="1200" w:lineRule="exact"/>
        <w:jc w:val="center"/>
        <w:rPr>
          <w:sz w:val="44"/>
        </w:rPr>
      </w:pPr>
      <w:r>
        <w:rPr>
          <w:rFonts w:hint="eastAsia"/>
          <w:sz w:val="44"/>
        </w:rPr>
        <w:t>用</w:t>
      </w:r>
      <w:r>
        <w:rPr>
          <w:sz w:val="44"/>
        </w:rPr>
        <w:t xml:space="preserve"> </w:t>
      </w:r>
      <w:r>
        <w:rPr>
          <w:rFonts w:hint="eastAsia"/>
          <w:sz w:val="44"/>
        </w:rPr>
        <w:t>表</w:t>
      </w:r>
      <w:r>
        <w:rPr>
          <w:sz w:val="44"/>
        </w:rPr>
        <w:t xml:space="preserve"> </w:t>
      </w:r>
      <w:r>
        <w:rPr>
          <w:rFonts w:hint="eastAsia"/>
          <w:sz w:val="44"/>
        </w:rPr>
        <w:t>须</w:t>
      </w:r>
      <w:r>
        <w:rPr>
          <w:sz w:val="44"/>
        </w:rPr>
        <w:t xml:space="preserve"> </w:t>
      </w:r>
      <w:r>
        <w:rPr>
          <w:rFonts w:hint="eastAsia"/>
          <w:sz w:val="44"/>
        </w:rPr>
        <w:t>知</w:t>
      </w:r>
    </w:p>
    <w:p>
      <w:pPr>
        <w:spacing w:line="600" w:lineRule="exact"/>
        <w:jc w:val="center"/>
        <w:rPr>
          <w:sz w:val="44"/>
        </w:rPr>
      </w:pPr>
    </w:p>
    <w:p>
      <w:pPr>
        <w:numPr>
          <w:ilvl w:val="0"/>
          <w:numId w:val="1"/>
        </w:numPr>
        <w:spacing w:line="400" w:lineRule="exact"/>
        <w:rPr>
          <w:sz w:val="28"/>
        </w:rPr>
      </w:pPr>
      <w:r>
        <w:rPr>
          <w:rFonts w:hint="eastAsia"/>
          <w:sz w:val="28"/>
        </w:rPr>
        <w:t>本表由中国林业科学研究院统一印制。复制本表，须严格按本表的规格式样，不得改动。</w:t>
      </w:r>
    </w:p>
    <w:p>
      <w:pPr>
        <w:numPr>
          <w:ilvl w:val="0"/>
          <w:numId w:val="1"/>
        </w:numPr>
        <w:spacing w:line="400" w:lineRule="exact"/>
        <w:rPr>
          <w:sz w:val="28"/>
        </w:rPr>
      </w:pPr>
      <w:r>
        <w:rPr>
          <w:rFonts w:hint="eastAsia"/>
          <w:sz w:val="28"/>
        </w:rPr>
        <w:t>本表为申报中国林业科学研究院专业技术资格专用表，由单位人事部门管理、下发和上报。</w:t>
      </w:r>
    </w:p>
    <w:p>
      <w:pPr>
        <w:numPr>
          <w:ilvl w:val="0"/>
          <w:numId w:val="1"/>
        </w:numPr>
        <w:spacing w:line="400" w:lineRule="exact"/>
        <w:rPr>
          <w:sz w:val="28"/>
        </w:rPr>
      </w:pPr>
      <w:r>
        <w:rPr>
          <w:rFonts w:hint="eastAsia"/>
          <w:sz w:val="28"/>
        </w:rPr>
        <w:t>本表2―7页由申请人填写，表8－</w:t>
      </w:r>
      <w:r>
        <w:rPr>
          <w:sz w:val="28"/>
        </w:rPr>
        <w:t>1</w:t>
      </w:r>
      <w:r>
        <w:rPr>
          <w:rFonts w:hint="eastAsia"/>
          <w:sz w:val="28"/>
        </w:rPr>
        <w:t>0页由相应人事部门或其指定的有关人员填写，封面编号由相应资格评定办事机构填写。申报者填写的内容须经单位人事部门审核，表内项目本人没有的，一律置空。</w:t>
      </w:r>
    </w:p>
    <w:p>
      <w:pPr>
        <w:numPr>
          <w:ilvl w:val="0"/>
          <w:numId w:val="1"/>
        </w:numPr>
        <w:spacing w:line="400" w:lineRule="exact"/>
        <w:rPr>
          <w:sz w:val="28"/>
        </w:rPr>
      </w:pPr>
      <w:r>
        <w:rPr>
          <w:rFonts w:hint="eastAsia"/>
          <w:sz w:val="28"/>
        </w:rPr>
        <w:t>相片一律用近期一寸正面半身免冠照。</w:t>
      </w:r>
    </w:p>
    <w:p>
      <w:pPr>
        <w:numPr>
          <w:ilvl w:val="0"/>
          <w:numId w:val="1"/>
        </w:numPr>
        <w:spacing w:line="400" w:lineRule="exact"/>
        <w:rPr>
          <w:sz w:val="28"/>
        </w:rPr>
      </w:pPr>
      <w:r>
        <w:rPr>
          <w:rFonts w:hint="eastAsia"/>
          <w:sz w:val="28"/>
        </w:rPr>
        <w:t>填表前须认真阅读《填表说明》（附后），有问题可向发表部门咨询。</w:t>
      </w:r>
    </w:p>
    <w:p>
      <w:pPr>
        <w:numPr>
          <w:ilvl w:val="0"/>
          <w:numId w:val="1"/>
        </w:numPr>
        <w:spacing w:line="400" w:lineRule="exact"/>
        <w:rPr>
          <w:sz w:val="28"/>
        </w:rPr>
      </w:pPr>
      <w:r>
        <w:rPr>
          <w:rFonts w:hint="eastAsia"/>
          <w:sz w:val="28"/>
        </w:rPr>
        <w:t>如填写内容较多，可另加附页。</w:t>
      </w:r>
    </w:p>
    <w:p>
      <w:pPr>
        <w:numPr>
          <w:ilvl w:val="0"/>
          <w:numId w:val="1"/>
        </w:numPr>
        <w:spacing w:line="400" w:lineRule="exact"/>
        <w:rPr>
          <w:sz w:val="28"/>
        </w:rPr>
      </w:pPr>
      <w:r>
        <w:rPr>
          <w:rFonts w:hint="eastAsia"/>
          <w:sz w:val="28"/>
        </w:rPr>
        <w:t>要求本表用A4纸双面印刷。</w:t>
      </w:r>
    </w:p>
    <w:p>
      <w:pPr>
        <w:jc w:val="center"/>
        <w:rPr>
          <w:sz w:val="36"/>
        </w:rPr>
      </w:pPr>
    </w:p>
    <w:p>
      <w:pPr>
        <w:jc w:val="center"/>
        <w:rPr>
          <w:sz w:val="36"/>
        </w:rPr>
      </w:pPr>
    </w:p>
    <w:p>
      <w:pPr>
        <w:jc w:val="center"/>
        <w:rPr>
          <w:sz w:val="36"/>
        </w:rPr>
      </w:pPr>
    </w:p>
    <w:p>
      <w:pPr>
        <w:jc w:val="center"/>
        <w:rPr>
          <w:sz w:val="36"/>
        </w:rPr>
      </w:pPr>
    </w:p>
    <w:p>
      <w:pPr>
        <w:jc w:val="center"/>
        <w:rPr>
          <w:sz w:val="36"/>
        </w:rPr>
      </w:pPr>
    </w:p>
    <w:p>
      <w:pPr>
        <w:jc w:val="center"/>
        <w:rPr>
          <w:sz w:val="36"/>
        </w:rPr>
      </w:pPr>
    </w:p>
    <w:p>
      <w:pPr>
        <w:jc w:val="center"/>
        <w:rPr>
          <w:sz w:val="36"/>
        </w:rPr>
      </w:pPr>
    </w:p>
    <w:p>
      <w:pPr>
        <w:jc w:val="center"/>
        <w:rPr>
          <w:sz w:val="36"/>
        </w:rPr>
      </w:pPr>
    </w:p>
    <w:p>
      <w:pPr>
        <w:jc w:val="center"/>
        <w:rPr>
          <w:sz w:val="36"/>
        </w:rPr>
      </w:pPr>
      <w:r>
        <w:rPr>
          <w:rFonts w:hint="eastAsia"/>
          <w:sz w:val="36"/>
        </w:rPr>
        <w:t>基</w:t>
      </w:r>
      <w:r>
        <w:rPr>
          <w:sz w:val="36"/>
        </w:rPr>
        <w:t xml:space="preserve"> </w:t>
      </w:r>
      <w:r>
        <w:rPr>
          <w:rFonts w:hint="eastAsia"/>
          <w:sz w:val="36"/>
        </w:rPr>
        <w:t>本</w:t>
      </w:r>
      <w:r>
        <w:rPr>
          <w:sz w:val="36"/>
        </w:rPr>
        <w:t xml:space="preserve"> </w:t>
      </w:r>
      <w:r>
        <w:rPr>
          <w:rFonts w:hint="eastAsia"/>
          <w:sz w:val="36"/>
        </w:rPr>
        <w:t>情</w:t>
      </w:r>
      <w:r>
        <w:rPr>
          <w:sz w:val="36"/>
        </w:rPr>
        <w:t xml:space="preserve"> </w:t>
      </w:r>
      <w:r>
        <w:rPr>
          <w:rFonts w:hint="eastAsia"/>
          <w:sz w:val="36"/>
        </w:rPr>
        <w:t>况</w:t>
      </w:r>
    </w:p>
    <w:tbl>
      <w:tblPr>
        <w:tblStyle w:val="6"/>
        <w:tblW w:w="89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232"/>
        <w:gridCol w:w="302"/>
        <w:gridCol w:w="349"/>
        <w:gridCol w:w="630"/>
        <w:gridCol w:w="102"/>
        <w:gridCol w:w="693"/>
        <w:gridCol w:w="253"/>
        <w:gridCol w:w="165"/>
        <w:gridCol w:w="574"/>
        <w:gridCol w:w="193"/>
        <w:gridCol w:w="445"/>
        <w:gridCol w:w="252"/>
        <w:gridCol w:w="466"/>
        <w:gridCol w:w="445"/>
        <w:gridCol w:w="233"/>
        <w:gridCol w:w="1078"/>
        <w:gridCol w:w="202"/>
        <w:gridCol w:w="369"/>
        <w:gridCol w:w="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121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615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73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75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79" w:type="dxa"/>
            <w:gridSpan w:val="3"/>
            <w:vMerge w:val="restart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相</w:t>
            </w:r>
          </w:p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121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曾用名</w:t>
            </w:r>
          </w:p>
        </w:tc>
        <w:tc>
          <w:tcPr>
            <w:tcW w:w="1615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73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出生地点</w:t>
            </w:r>
          </w:p>
        </w:tc>
        <w:tc>
          <w:tcPr>
            <w:tcW w:w="175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79" w:type="dxa"/>
            <w:gridSpan w:val="3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35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494" w:type="dxa"/>
            <w:gridSpan w:val="7"/>
            <w:tcBorders>
              <w:bottom w:val="nil"/>
            </w:tcBorders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30" w:type="dxa"/>
            <w:gridSpan w:val="5"/>
            <w:tcBorders>
              <w:bottom w:val="nil"/>
            </w:tcBorders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参加工作时间</w:t>
            </w:r>
          </w:p>
        </w:tc>
        <w:tc>
          <w:tcPr>
            <w:tcW w:w="1756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79" w:type="dxa"/>
            <w:gridSpan w:val="3"/>
            <w:vMerge w:val="continue"/>
            <w:tcBorders>
              <w:bottom w:val="nil"/>
            </w:tcBorders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1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1615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</w:t>
            </w:r>
            <w:r>
              <w:rPr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肄、结</w:t>
            </w:r>
            <w:r>
              <w:rPr>
                <w:sz w:val="28"/>
                <w:szCs w:val="28"/>
              </w:rPr>
              <w:t>)</w:t>
            </w:r>
            <w:r>
              <w:rPr>
                <w:rFonts w:hint="eastAsia"/>
                <w:sz w:val="28"/>
                <w:szCs w:val="28"/>
              </w:rPr>
              <w:t>业时间</w:t>
            </w:r>
          </w:p>
        </w:tc>
        <w:tc>
          <w:tcPr>
            <w:tcW w:w="2575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业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学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校</w:t>
            </w:r>
          </w:p>
        </w:tc>
        <w:tc>
          <w:tcPr>
            <w:tcW w:w="2222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所学专业</w:t>
            </w:r>
          </w:p>
        </w:tc>
        <w:tc>
          <w:tcPr>
            <w:tcW w:w="57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学制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1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75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22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1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75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22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1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75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22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5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申报专业</w:t>
            </w:r>
          </w:p>
        </w:tc>
        <w:tc>
          <w:tcPr>
            <w:tcW w:w="3261" w:type="dxa"/>
            <w:gridSpan w:val="9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19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从事申报专业年限</w:t>
            </w:r>
          </w:p>
        </w:tc>
        <w:tc>
          <w:tcPr>
            <w:tcW w:w="137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5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现有资格</w:t>
            </w:r>
          </w:p>
        </w:tc>
        <w:tc>
          <w:tcPr>
            <w:tcW w:w="13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78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取得时间</w:t>
            </w:r>
          </w:p>
        </w:tc>
        <w:tc>
          <w:tcPr>
            <w:tcW w:w="116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5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审批单位</w:t>
            </w:r>
          </w:p>
        </w:tc>
        <w:tc>
          <w:tcPr>
            <w:tcW w:w="137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04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现任技术职务</w:t>
            </w:r>
          </w:p>
        </w:tc>
        <w:tc>
          <w:tcPr>
            <w:tcW w:w="73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78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任职年限</w:t>
            </w:r>
          </w:p>
        </w:tc>
        <w:tc>
          <w:tcPr>
            <w:tcW w:w="116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5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聘任单位</w:t>
            </w:r>
          </w:p>
        </w:tc>
        <w:tc>
          <w:tcPr>
            <w:tcW w:w="137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3" w:hRule="atLeast"/>
          <w:jc w:val="center"/>
        </w:trPr>
        <w:tc>
          <w:tcPr>
            <w:tcW w:w="1353" w:type="dxa"/>
            <w:gridSpan w:val="2"/>
            <w:vAlign w:val="center"/>
          </w:tcPr>
          <w:p>
            <w:pPr>
              <w:spacing w:afterLines="20"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何时何地参加何种学术团体任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何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职务，有何社会兼职</w:t>
            </w:r>
          </w:p>
        </w:tc>
        <w:tc>
          <w:tcPr>
            <w:tcW w:w="7559" w:type="dxa"/>
            <w:gridSpan w:val="18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8" w:hRule="atLeast"/>
          <w:jc w:val="center"/>
        </w:trPr>
        <w:tc>
          <w:tcPr>
            <w:tcW w:w="1353" w:type="dxa"/>
            <w:gridSpan w:val="2"/>
            <w:vAlign w:val="center"/>
          </w:tcPr>
          <w:p>
            <w:pPr>
              <w:spacing w:afterLines="20"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何时何地获得何种学术荣誉称号</w:t>
            </w:r>
          </w:p>
        </w:tc>
        <w:tc>
          <w:tcPr>
            <w:tcW w:w="7559" w:type="dxa"/>
            <w:gridSpan w:val="18"/>
          </w:tcPr>
          <w:p>
            <w:pPr>
              <w:spacing w:line="32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3" w:hRule="atLeast"/>
          <w:jc w:val="center"/>
        </w:trPr>
        <w:tc>
          <w:tcPr>
            <w:tcW w:w="1353" w:type="dxa"/>
            <w:gridSpan w:val="2"/>
            <w:tcBorders>
              <w:top w:val="nil"/>
            </w:tcBorders>
            <w:vAlign w:val="center"/>
          </w:tcPr>
          <w:p>
            <w:pPr>
              <w:spacing w:afterLines="20"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何时何地受到何种处分</w:t>
            </w:r>
          </w:p>
        </w:tc>
        <w:tc>
          <w:tcPr>
            <w:tcW w:w="7559" w:type="dxa"/>
            <w:gridSpan w:val="18"/>
            <w:tcBorders>
              <w:top w:val="nil"/>
            </w:tcBorders>
          </w:tcPr>
          <w:p>
            <w:pPr>
              <w:spacing w:line="32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2634" w:type="dxa"/>
            <w:gridSpan w:val="5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本人档案存放单位</w:t>
            </w:r>
          </w:p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及联系电话</w:t>
            </w:r>
          </w:p>
        </w:tc>
        <w:tc>
          <w:tcPr>
            <w:tcW w:w="2425" w:type="dxa"/>
            <w:gridSpan w:val="7"/>
          </w:tcPr>
          <w:p>
            <w:pP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396" w:type="dxa"/>
            <w:gridSpan w:val="4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申请人</w:t>
            </w:r>
          </w:p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457" w:type="dxa"/>
            <w:gridSpan w:val="4"/>
          </w:tcPr>
          <w:p>
            <w:pPr>
              <w:spacing w:line="32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8912" w:type="dxa"/>
            <w:gridSpan w:val="20"/>
            <w:tcBorders>
              <w:top w:val="nil"/>
              <w:left w:val="nil"/>
              <w:right w:val="nil"/>
            </w:tcBorders>
          </w:tcPr>
          <w:p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工</w:t>
            </w:r>
            <w:r>
              <w:rPr>
                <w:sz w:val="36"/>
              </w:rPr>
              <w:t xml:space="preserve"> </w:t>
            </w:r>
            <w:r>
              <w:rPr>
                <w:rFonts w:hint="eastAsia"/>
                <w:sz w:val="36"/>
              </w:rPr>
              <w:t>作</w:t>
            </w:r>
            <w:r>
              <w:rPr>
                <w:sz w:val="36"/>
              </w:rPr>
              <w:t xml:space="preserve"> </w:t>
            </w:r>
            <w:r>
              <w:rPr>
                <w:rFonts w:hint="eastAsia"/>
                <w:sz w:val="36"/>
              </w:rPr>
              <w:t>经</w:t>
            </w:r>
            <w:r>
              <w:rPr>
                <w:sz w:val="36"/>
              </w:rPr>
              <w:t xml:space="preserve"> </w:t>
            </w:r>
            <w:r>
              <w:rPr>
                <w:rFonts w:hint="eastAsia"/>
                <w:sz w:val="36"/>
              </w:rPr>
              <w:t>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5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起止时间</w:t>
            </w:r>
          </w:p>
        </w:tc>
        <w:tc>
          <w:tcPr>
            <w:tcW w:w="1774" w:type="dxa"/>
            <w:gridSpan w:val="4"/>
            <w:vAlign w:val="center"/>
          </w:tcPr>
          <w:p>
            <w:pPr>
              <w:spacing w:line="400" w:lineRule="exact"/>
              <w:ind w:left="14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位</w:t>
            </w:r>
          </w:p>
        </w:tc>
        <w:tc>
          <w:tcPr>
            <w:tcW w:w="2793" w:type="dxa"/>
            <w:gridSpan w:val="8"/>
            <w:vAlign w:val="center"/>
          </w:tcPr>
          <w:p>
            <w:pPr>
              <w:spacing w:line="400" w:lineRule="exact"/>
              <w:ind w:left="164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专业技术工作</w:t>
            </w:r>
          </w:p>
        </w:tc>
        <w:tc>
          <w:tcPr>
            <w:tcW w:w="1513" w:type="dxa"/>
            <w:gridSpan w:val="3"/>
            <w:vAlign w:val="center"/>
          </w:tcPr>
          <w:p>
            <w:pPr>
              <w:spacing w:line="400" w:lineRule="exact"/>
              <w:ind w:left="8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技术职务</w:t>
            </w:r>
          </w:p>
        </w:tc>
        <w:tc>
          <w:tcPr>
            <w:tcW w:w="117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9" w:hRule="atLeast"/>
          <w:jc w:val="center"/>
        </w:trPr>
        <w:tc>
          <w:tcPr>
            <w:tcW w:w="1655" w:type="dxa"/>
            <w:gridSpan w:val="3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4" w:type="dxa"/>
            <w:gridSpan w:val="4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2793" w:type="dxa"/>
            <w:gridSpan w:val="8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513" w:type="dxa"/>
            <w:gridSpan w:val="3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</w:tr>
    </w:tbl>
    <w:p>
      <w:r>
        <w:br w:type="page"/>
      </w:r>
    </w:p>
    <w:tbl>
      <w:tblPr>
        <w:tblStyle w:val="6"/>
        <w:tblW w:w="89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89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主持（参加）项目课题情况</w:t>
            </w:r>
          </w:p>
          <w:tbl>
            <w:tblPr>
              <w:tblStyle w:val="6"/>
              <w:tblW w:w="8808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28"/>
              <w:gridCol w:w="1418"/>
              <w:gridCol w:w="1417"/>
              <w:gridCol w:w="1418"/>
              <w:gridCol w:w="132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80" w:hRule="atLeast"/>
                <w:jc w:val="center"/>
              </w:trPr>
              <w:tc>
                <w:tcPr>
                  <w:tcW w:w="8808" w:type="dxa"/>
                  <w:gridSpan w:val="5"/>
                  <w:vAlign w:val="center"/>
                </w:tcPr>
                <w:p>
                  <w:pPr>
                    <w:adjustRightInd w:val="0"/>
                    <w:snapToGrid w:val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一、</w:t>
                  </w:r>
                  <w:r>
                    <w:rPr>
                      <w:rFonts w:hint="eastAsia" w:ascii="宋体"/>
                      <w:sz w:val="28"/>
                    </w:rPr>
                    <w:t>主持基金类项目</w:t>
                  </w:r>
                  <w:r>
                    <w:rPr>
                      <w:rFonts w:hint="eastAsia" w:ascii="楷体" w:hAnsi="楷体" w:eastAsia="楷体"/>
                      <w:sz w:val="24"/>
                    </w:rPr>
                    <w:t>[</w:t>
                  </w:r>
                  <w:r>
                    <w:rPr>
                      <w:rFonts w:hint="eastAsia" w:ascii="楷体" w:hAnsi="楷体" w:eastAsia="楷体"/>
                      <w:b/>
                      <w:sz w:val="24"/>
                    </w:rPr>
                    <w:t>仅限于</w:t>
                  </w:r>
                  <w:r>
                    <w:rPr>
                      <w:rFonts w:hint="eastAsia" w:ascii="楷体" w:hAnsi="楷体" w:eastAsia="楷体"/>
                      <w:b/>
                      <w:sz w:val="24"/>
                      <w:u w:val="single"/>
                    </w:rPr>
                    <w:t>主持</w:t>
                  </w:r>
                  <w:r>
                    <w:rPr>
                      <w:rFonts w:hint="eastAsia" w:ascii="楷体" w:hAnsi="楷体" w:eastAsia="楷体"/>
                      <w:sz w:val="24"/>
                    </w:rPr>
                    <w:t>国家自然科学基金、社科基金]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69" w:hRule="atLeast"/>
                <w:jc w:val="center"/>
              </w:trPr>
              <w:tc>
                <w:tcPr>
                  <w:tcW w:w="3228" w:type="dxa"/>
                  <w:vAlign w:val="center"/>
                </w:tcPr>
                <w:p>
                  <w:pPr>
                    <w:ind w:left="2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项目名称</w:t>
                  </w:r>
                </w:p>
              </w:tc>
              <w:tc>
                <w:tcPr>
                  <w:tcW w:w="1418" w:type="dxa"/>
                  <w:vAlign w:val="center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项目来源</w:t>
                  </w:r>
                </w:p>
              </w:tc>
              <w:tc>
                <w:tcPr>
                  <w:tcW w:w="1417" w:type="dxa"/>
                  <w:vAlign w:val="center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项目类型</w:t>
                  </w:r>
                </w:p>
              </w:tc>
              <w:tc>
                <w:tcPr>
                  <w:tcW w:w="1418" w:type="dxa"/>
                  <w:vAlign w:val="center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起止时间</w:t>
                  </w:r>
                </w:p>
              </w:tc>
              <w:tc>
                <w:tcPr>
                  <w:tcW w:w="1327" w:type="dxa"/>
                  <w:vAlign w:val="center"/>
                </w:tcPr>
                <w:p>
                  <w:pPr>
                    <w:adjustRightInd w:val="0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经费（万）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402" w:hRule="atLeast"/>
                <w:jc w:val="center"/>
              </w:trPr>
              <w:tc>
                <w:tcPr>
                  <w:tcW w:w="3228" w:type="dxa"/>
                </w:tcPr>
                <w:p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</w:tcPr>
                <w:p>
                  <w:pPr>
                    <w:widowControl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widowControl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</w:tcPr>
                <w:p>
                  <w:pPr>
                    <w:widowControl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27" w:type="dxa"/>
                </w:tcPr>
                <w:p>
                  <w:pPr>
                    <w:widowControl/>
                    <w:jc w:val="left"/>
                    <w:rPr>
                      <w:sz w:val="28"/>
                      <w:szCs w:val="28"/>
                    </w:rPr>
                  </w:pPr>
                </w:p>
              </w:tc>
            </w:tr>
          </w:tbl>
          <w:p/>
          <w:tbl>
            <w:tblPr>
              <w:tblStyle w:val="6"/>
              <w:tblW w:w="8808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079"/>
              <w:gridCol w:w="992"/>
              <w:gridCol w:w="850"/>
              <w:gridCol w:w="851"/>
              <w:gridCol w:w="992"/>
              <w:gridCol w:w="104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30" w:hRule="atLeast"/>
                <w:jc w:val="center"/>
              </w:trPr>
              <w:tc>
                <w:tcPr>
                  <w:tcW w:w="8808" w:type="dxa"/>
                  <w:gridSpan w:val="6"/>
                </w:tcPr>
                <w:p>
                  <w:pPr>
                    <w:widowControl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二、</w:t>
                  </w:r>
                  <w:r>
                    <w:rPr>
                      <w:rFonts w:hint="eastAsia" w:ascii="宋体"/>
                      <w:sz w:val="28"/>
                    </w:rPr>
                    <w:t>主持或参加其它项目、课题</w:t>
                  </w:r>
                  <w:r>
                    <w:rPr>
                      <w:rFonts w:hint="eastAsia" w:ascii="楷体" w:hAnsi="楷体" w:eastAsia="楷体"/>
                      <w:sz w:val="24"/>
                    </w:rPr>
                    <w:t>[包括非国家基金类，包括973、863、国家重点研发计划、人才计划项目、地方基金项目、推广类项目等]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657" w:hRule="atLeast"/>
                <w:jc w:val="center"/>
              </w:trPr>
              <w:tc>
                <w:tcPr>
                  <w:tcW w:w="4079" w:type="dxa"/>
                  <w:vAlign w:val="center"/>
                </w:tcPr>
                <w:p>
                  <w:pPr>
                    <w:widowControl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项目或课题名称</w:t>
                  </w:r>
                </w:p>
              </w:tc>
              <w:tc>
                <w:tcPr>
                  <w:tcW w:w="992" w:type="dxa"/>
                  <w:vAlign w:val="center"/>
                </w:tcPr>
                <w:p>
                  <w:pPr>
                    <w:widowControl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项目来源</w:t>
                  </w: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widowControl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项目类型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widowControl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承担角色</w:t>
                  </w:r>
                </w:p>
              </w:tc>
              <w:tc>
                <w:tcPr>
                  <w:tcW w:w="992" w:type="dxa"/>
                  <w:vAlign w:val="center"/>
                </w:tcPr>
                <w:p>
                  <w:pPr>
                    <w:widowControl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起止时间</w:t>
                  </w:r>
                </w:p>
              </w:tc>
              <w:tc>
                <w:tcPr>
                  <w:tcW w:w="1044" w:type="dxa"/>
                  <w:vAlign w:val="center"/>
                </w:tcPr>
                <w:p>
                  <w:pPr>
                    <w:widowControl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经费（万）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402" w:hRule="atLeast"/>
                <w:jc w:val="center"/>
              </w:trPr>
              <w:tc>
                <w:tcPr>
                  <w:tcW w:w="4079" w:type="dxa"/>
                </w:tcPr>
                <w:p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</w:tcPr>
                <w:p>
                  <w:pPr>
                    <w:widowControl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</w:tcPr>
                <w:p>
                  <w:pPr>
                    <w:widowControl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51" w:type="dxa"/>
                </w:tcPr>
                <w:p>
                  <w:pPr>
                    <w:widowControl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</w:tcPr>
                <w:p>
                  <w:pPr>
                    <w:widowControl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44" w:type="dxa"/>
                </w:tcPr>
                <w:p>
                  <w:pPr>
                    <w:widowControl/>
                    <w:jc w:val="left"/>
                    <w:rPr>
                      <w:sz w:val="28"/>
                      <w:szCs w:val="28"/>
                    </w:rPr>
                  </w:pPr>
                </w:p>
              </w:tc>
            </w:tr>
          </w:tbl>
          <w:p/>
          <w:tbl>
            <w:tblPr>
              <w:tblStyle w:val="6"/>
              <w:tblW w:w="8808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937"/>
              <w:gridCol w:w="992"/>
              <w:gridCol w:w="1134"/>
              <w:gridCol w:w="1276"/>
              <w:gridCol w:w="146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20" w:hRule="atLeast"/>
                <w:jc w:val="center"/>
              </w:trPr>
              <w:tc>
                <w:tcPr>
                  <w:tcW w:w="8808" w:type="dxa"/>
                  <w:gridSpan w:val="5"/>
                </w:tcPr>
                <w:p>
                  <w:pPr>
                    <w:widowControl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三、</w:t>
                  </w:r>
                  <w:r>
                    <w:rPr>
                      <w:rFonts w:hint="eastAsia" w:ascii="宋体"/>
                      <w:sz w:val="28"/>
                    </w:rPr>
                    <w:t>科研成果转移转化创收业绩</w:t>
                  </w:r>
                  <w:r>
                    <w:rPr>
                      <w:rFonts w:hint="eastAsia" w:ascii="楷体" w:hAnsi="楷体" w:eastAsia="楷体"/>
                      <w:sz w:val="24"/>
                    </w:rPr>
                    <w:t>[横向课题]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26" w:hRule="atLeast"/>
                <w:jc w:val="center"/>
              </w:trPr>
              <w:tc>
                <w:tcPr>
                  <w:tcW w:w="3937" w:type="dxa"/>
                  <w:vAlign w:val="center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成果转移转化合同名称</w:t>
                  </w:r>
                </w:p>
              </w:tc>
              <w:tc>
                <w:tcPr>
                  <w:tcW w:w="992" w:type="dxa"/>
                  <w:vAlign w:val="center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甲方单位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参加人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起止</w:t>
                  </w:r>
                </w:p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时间</w:t>
                  </w:r>
                </w:p>
              </w:tc>
              <w:tc>
                <w:tcPr>
                  <w:tcW w:w="1469" w:type="dxa"/>
                  <w:vAlign w:val="center"/>
                </w:tcPr>
                <w:p>
                  <w:pPr>
                    <w:widowControl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合同金额（万）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2405" w:hRule="atLeast"/>
                <w:jc w:val="center"/>
              </w:trPr>
              <w:tc>
                <w:tcPr>
                  <w:tcW w:w="3937" w:type="dxa"/>
                </w:tcPr>
                <w:p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>
                  <w:pPr>
                    <w:snapToGrid w:val="0"/>
                    <w:spacing w:line="440" w:lineRule="atLeast"/>
                    <w:jc w:val="center"/>
                    <w:rPr>
                      <w:rFonts w:ascii="宋体"/>
                      <w:sz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snapToGrid w:val="0"/>
                    <w:spacing w:line="440" w:lineRule="atLeast"/>
                    <w:jc w:val="center"/>
                    <w:rPr>
                      <w:rFonts w:ascii="宋体"/>
                      <w:sz w:val="24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69" w:type="dxa"/>
                </w:tcPr>
                <w:p>
                  <w:pPr>
                    <w:widowControl/>
                    <w:jc w:val="left"/>
                    <w:rPr>
                      <w:sz w:val="28"/>
                      <w:szCs w:val="28"/>
                    </w:rPr>
                  </w:pPr>
                </w:p>
              </w:tc>
            </w:tr>
          </w:tbl>
          <w:p/>
          <w:p>
            <w:pPr>
              <w:jc w:val="center"/>
              <w:rPr>
                <w:sz w:val="36"/>
              </w:rPr>
            </w:pPr>
          </w:p>
          <w:p>
            <w:pPr>
              <w:jc w:val="center"/>
              <w:rPr>
                <w:sz w:val="36"/>
              </w:rPr>
            </w:pPr>
          </w:p>
          <w:p>
            <w:pPr>
              <w:jc w:val="center"/>
              <w:rPr>
                <w:sz w:val="36"/>
              </w:rPr>
            </w:pPr>
          </w:p>
          <w:p>
            <w:pPr>
              <w:jc w:val="center"/>
              <w:rPr>
                <w:sz w:val="36"/>
              </w:rPr>
            </w:pPr>
          </w:p>
          <w:p>
            <w:pPr>
              <w:jc w:val="center"/>
              <w:rPr>
                <w:sz w:val="36"/>
              </w:rPr>
            </w:pPr>
          </w:p>
          <w:p>
            <w:pPr>
              <w:jc w:val="center"/>
              <w:rPr>
                <w:sz w:val="36"/>
              </w:rPr>
            </w:pPr>
          </w:p>
          <w:p>
            <w:pPr>
              <w:jc w:val="center"/>
              <w:rPr>
                <w:sz w:val="36"/>
              </w:rPr>
            </w:pPr>
          </w:p>
          <w:p>
            <w:pPr>
              <w:jc w:val="center"/>
              <w:rPr>
                <w:sz w:val="36"/>
              </w:rPr>
            </w:pPr>
          </w:p>
          <w:p>
            <w:pPr>
              <w:jc w:val="center"/>
              <w:rPr>
                <w:sz w:val="36"/>
              </w:rPr>
            </w:pPr>
          </w:p>
          <w:p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重要科技奖项</w:t>
            </w:r>
          </w:p>
          <w:tbl>
            <w:tblPr>
              <w:tblStyle w:val="6"/>
              <w:tblW w:w="963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876"/>
              <w:gridCol w:w="4908"/>
              <w:gridCol w:w="236"/>
              <w:gridCol w:w="61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2" w:hRule="atLeast"/>
              </w:trPr>
              <w:tc>
                <w:tcPr>
                  <w:tcW w:w="387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00" w:lineRule="exact"/>
                    <w:ind w:left="16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基本信息</w:t>
                  </w:r>
                </w:p>
              </w:tc>
              <w:tc>
                <w:tcPr>
                  <w:tcW w:w="490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00" w:lineRule="exact"/>
                    <w:ind w:left="16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本人作用和主要贡献</w:t>
                  </w:r>
                </w:p>
              </w:tc>
              <w:tc>
                <w:tcPr>
                  <w:tcW w:w="23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adjustRightInd w:val="0"/>
                    <w:spacing w:beforeLines="50" w:afterLines="50" w:line="360" w:lineRule="exact"/>
                    <w:jc w:val="center"/>
                    <w:rPr>
                      <w:rFonts w:ascii="黑体" w:eastAsia="黑体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639" w:hRule="atLeast"/>
              </w:trPr>
              <w:tc>
                <w:tcPr>
                  <w:tcW w:w="3876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napToGrid w:val="0"/>
                    <w:spacing w:line="0" w:lineRule="atLeas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08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napToGrid w:val="0"/>
                    <w:spacing w:line="0" w:lineRule="atLeas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napToGrid w:val="0"/>
                    <w:spacing w:line="0" w:lineRule="atLeas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14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napToGrid w:val="0"/>
                    <w:spacing w:line="0" w:lineRule="atLeast"/>
                    <w:rPr>
                      <w:sz w:val="24"/>
                      <w:szCs w:val="24"/>
                    </w:rPr>
                  </w:pPr>
                </w:p>
              </w:tc>
            </w:tr>
          </w:tbl>
          <w:p>
            <w:pPr>
              <w:jc w:val="center"/>
              <w:rPr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8912" w:type="dxa"/>
            <w:tcBorders>
              <w:top w:val="nil"/>
              <w:left w:val="nil"/>
              <w:right w:val="nil"/>
            </w:tcBorders>
          </w:tcPr>
          <w:p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取 得 成 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8912" w:type="dxa"/>
          </w:tcPr>
          <w:p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一、发表论著情况[</w:t>
            </w:r>
            <w:r>
              <w:rPr>
                <w:rFonts w:hint="eastAsia" w:ascii="楷体" w:hAnsi="楷体" w:eastAsia="楷体"/>
                <w:b/>
                <w:sz w:val="24"/>
              </w:rPr>
              <w:t>仅限于</w:t>
            </w:r>
            <w:r>
              <w:rPr>
                <w:rFonts w:hint="eastAsia" w:ascii="楷体" w:hAnsi="楷体" w:eastAsia="楷体"/>
                <w:sz w:val="24"/>
              </w:rPr>
              <w:t>论文、著作。论文请</w:t>
            </w:r>
            <w:r>
              <w:rPr>
                <w:rFonts w:hint="eastAsia" w:ascii="楷体" w:hAnsi="楷体" w:eastAsia="楷体"/>
                <w:b/>
                <w:sz w:val="24"/>
              </w:rPr>
              <w:t>按顺序标注以下信息</w:t>
            </w:r>
            <w:r>
              <w:rPr>
                <w:rFonts w:hint="eastAsia" w:ascii="楷体" w:hAnsi="楷体" w:eastAsia="楷体"/>
                <w:sz w:val="24"/>
              </w:rPr>
              <w:t>：</w:t>
            </w:r>
            <w:r>
              <w:rPr>
                <w:rFonts w:eastAsia="楷体"/>
                <w:sz w:val="24"/>
              </w:rPr>
              <w:t>SCI/</w:t>
            </w:r>
            <w:r>
              <w:rPr>
                <w:rFonts w:hint="eastAsia" w:eastAsia="楷体"/>
                <w:sz w:val="24"/>
              </w:rPr>
              <w:t>SSCI/</w:t>
            </w:r>
            <w:r>
              <w:rPr>
                <w:rFonts w:eastAsia="楷体"/>
                <w:sz w:val="24"/>
              </w:rPr>
              <w:t>EI/ISTP/CSCD</w:t>
            </w:r>
            <w:r>
              <w:rPr>
                <w:rFonts w:hint="eastAsia" w:eastAsia="楷体"/>
                <w:sz w:val="24"/>
              </w:rPr>
              <w:t>/视同SCI/视同CSCD</w:t>
            </w:r>
            <w:r>
              <w:rPr>
                <w:rFonts w:hint="eastAsia" w:ascii="楷体" w:hAnsi="楷体" w:eastAsia="楷体"/>
                <w:sz w:val="24"/>
              </w:rPr>
              <w:t>，</w:t>
            </w:r>
            <w:r>
              <w:rPr>
                <w:rFonts w:hint="eastAsia" w:eastAsia="楷体"/>
                <w:sz w:val="24"/>
              </w:rPr>
              <w:t>SCI分区，他引次数，</w:t>
            </w:r>
            <w:r>
              <w:rPr>
                <w:rFonts w:eastAsia="楷体"/>
                <w:sz w:val="24"/>
              </w:rPr>
              <w:t>IF</w:t>
            </w:r>
            <w:r>
              <w:rPr>
                <w:rFonts w:hint="eastAsia" w:eastAsia="楷体"/>
                <w:sz w:val="24"/>
              </w:rPr>
              <w:t>（</w:t>
            </w:r>
            <w:r>
              <w:rPr>
                <w:rFonts w:eastAsia="楷体"/>
                <w:sz w:val="24"/>
              </w:rPr>
              <w:t>5</w:t>
            </w:r>
            <w:r>
              <w:rPr>
                <w:rFonts w:hint="eastAsia" w:eastAsia="楷体"/>
                <w:sz w:val="24"/>
              </w:rPr>
              <w:t>年平均</w:t>
            </w:r>
            <w:r>
              <w:rPr>
                <w:rFonts w:eastAsia="楷体"/>
                <w:sz w:val="24"/>
              </w:rPr>
              <w:t>）</w:t>
            </w:r>
            <w:r>
              <w:rPr>
                <w:rFonts w:hint="eastAsia" w:eastAsia="楷体"/>
                <w:sz w:val="24"/>
              </w:rPr>
              <w:t>，</w:t>
            </w:r>
            <w:r>
              <w:rPr>
                <w:rFonts w:eastAsia="楷体"/>
                <w:sz w:val="24"/>
              </w:rPr>
              <w:t>IF</w:t>
            </w:r>
            <w:r>
              <w:rPr>
                <w:rFonts w:hint="eastAsia" w:eastAsia="楷体"/>
                <w:sz w:val="24"/>
              </w:rPr>
              <w:t>（发表年），作者</w:t>
            </w:r>
            <w:r>
              <w:rPr>
                <w:rFonts w:hint="eastAsia" w:ascii="楷体" w:hAnsi="楷体" w:eastAsia="楷体"/>
                <w:sz w:val="24"/>
              </w:rPr>
              <w:t>排名]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5" w:hRule="atLeast"/>
          <w:jc w:val="center"/>
        </w:trPr>
        <w:tc>
          <w:tcPr>
            <w:tcW w:w="8912" w:type="dxa"/>
          </w:tcPr>
          <w:p>
            <w:pPr>
              <w:adjustRightInd w:val="0"/>
              <w:snapToGrid w:val="0"/>
              <w:ind w:left="289"/>
              <w:rPr>
                <w:rFonts w:ascii="楷体" w:hAnsi="楷体" w:eastAsia="楷体"/>
                <w:sz w:val="24"/>
              </w:rPr>
            </w:pPr>
          </w:p>
        </w:tc>
      </w:tr>
    </w:tbl>
    <w:p/>
    <w:tbl>
      <w:tblPr>
        <w:tblStyle w:val="6"/>
        <w:tblW w:w="89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8912" w:type="dxa"/>
          </w:tcPr>
          <w:p>
            <w:pPr>
              <w:adjustRightInd w:val="0"/>
              <w:snapToGrid w:val="0"/>
              <w:rPr>
                <w:rFonts w:ascii="楷体" w:hAnsi="楷体" w:eastAsia="楷体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二、</w:t>
            </w:r>
            <w:r>
              <w:rPr>
                <w:rFonts w:hint="eastAsia" w:ascii="宋体"/>
                <w:sz w:val="28"/>
              </w:rPr>
              <w:t>对推动行业发展的主要贡献</w:t>
            </w:r>
            <w:r>
              <w:rPr>
                <w:rFonts w:hint="eastAsia" w:ascii="楷体" w:hAnsi="楷体" w:eastAsia="楷体"/>
                <w:sz w:val="24"/>
              </w:rPr>
              <w:t>[</w:t>
            </w:r>
            <w:r>
              <w:rPr>
                <w:rFonts w:hint="eastAsia" w:ascii="楷体" w:hAnsi="楷体" w:eastAsia="楷体"/>
                <w:b/>
                <w:sz w:val="24"/>
              </w:rPr>
              <w:t>包括</w:t>
            </w:r>
            <w:r>
              <w:rPr>
                <w:rFonts w:hint="eastAsia" w:ascii="楷体" w:hAnsi="楷体" w:eastAsia="楷体"/>
                <w:sz w:val="24"/>
              </w:rPr>
              <w:t>专利、标准、规程、软件产品登记、新品种、良种、重要规章制度（规定、管理办法）、咨询报告、规划、新产品开发等]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5" w:hRule="atLeast"/>
          <w:jc w:val="center"/>
        </w:trPr>
        <w:tc>
          <w:tcPr>
            <w:tcW w:w="8912" w:type="dxa"/>
          </w:tcPr>
          <w:p>
            <w:pPr>
              <w:adjustRightInd w:val="0"/>
              <w:snapToGrid w:val="0"/>
              <w:ind w:left="289"/>
              <w:rPr>
                <w:rFonts w:ascii="楷体" w:hAnsi="楷体" w:eastAsia="楷体"/>
                <w:sz w:val="24"/>
              </w:rPr>
            </w:pPr>
          </w:p>
        </w:tc>
      </w:tr>
    </w:tbl>
    <w:p/>
    <w:tbl>
      <w:tblPr>
        <w:tblStyle w:val="6"/>
        <w:tblW w:w="89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3"/>
        <w:gridCol w:w="1013"/>
        <w:gridCol w:w="1820"/>
        <w:gridCol w:w="992"/>
        <w:gridCol w:w="1256"/>
        <w:gridCol w:w="1012"/>
        <w:gridCol w:w="1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8912" w:type="dxa"/>
            <w:gridSpan w:val="7"/>
          </w:tcPr>
          <w:p>
            <w:pPr>
              <w:adjustRightInd w:val="0"/>
              <w:snapToGrid w:val="0"/>
              <w:rPr>
                <w:rFonts w:ascii="楷体" w:hAnsi="楷体" w:eastAsia="楷体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三、</w:t>
            </w:r>
            <w:r>
              <w:rPr>
                <w:rFonts w:hint="eastAsia" w:ascii="宋体"/>
                <w:sz w:val="28"/>
              </w:rPr>
              <w:t>所取得重要科技奖项</w:t>
            </w:r>
            <w:r>
              <w:rPr>
                <w:rFonts w:hint="eastAsia" w:ascii="楷体" w:hAnsi="楷体" w:eastAsia="楷体"/>
                <w:sz w:val="24"/>
              </w:rPr>
              <w:t>[包括国家三大奖，省、部级一、二等奖等 (同一成果及相关科技奖项，只填写一项最高奖项)。]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4556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获奖项目名称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年份</w:t>
            </w:r>
          </w:p>
        </w:tc>
        <w:tc>
          <w:tcPr>
            <w:tcW w:w="2268" w:type="dxa"/>
            <w:gridSpan w:val="2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奖励名称及等级</w:t>
            </w:r>
          </w:p>
        </w:tc>
        <w:tc>
          <w:tcPr>
            <w:tcW w:w="109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  <w:jc w:val="center"/>
        </w:trPr>
        <w:tc>
          <w:tcPr>
            <w:tcW w:w="4556" w:type="dxa"/>
            <w:gridSpan w:val="3"/>
          </w:tcPr>
          <w:p>
            <w:pPr>
              <w:ind w:left="289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</w:tcPr>
          <w:p>
            <w:pPr>
              <w:ind w:left="289"/>
              <w:rPr>
                <w:rFonts w:ascii="楷体" w:hAnsi="楷体" w:eastAsia="楷体"/>
                <w:sz w:val="24"/>
              </w:rPr>
            </w:pPr>
          </w:p>
        </w:tc>
        <w:tc>
          <w:tcPr>
            <w:tcW w:w="2268" w:type="dxa"/>
            <w:gridSpan w:val="2"/>
          </w:tcPr>
          <w:p>
            <w:pPr>
              <w:ind w:left="289"/>
              <w:rPr>
                <w:rFonts w:ascii="楷体" w:hAnsi="楷体" w:eastAsia="楷体"/>
                <w:sz w:val="24"/>
              </w:rPr>
            </w:pPr>
          </w:p>
        </w:tc>
        <w:tc>
          <w:tcPr>
            <w:tcW w:w="1096" w:type="dxa"/>
          </w:tcPr>
          <w:p>
            <w:pPr>
              <w:ind w:left="289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8912" w:type="dxa"/>
            <w:gridSpan w:val="7"/>
            <w:tcBorders>
              <w:top w:val="nil"/>
              <w:left w:val="nil"/>
              <w:right w:val="nil"/>
            </w:tcBorders>
          </w:tcPr>
          <w:p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外访、考核情况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12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宋体"/>
                <w:sz w:val="28"/>
              </w:rPr>
              <w:t>海外留学、访学和参加国际学术会议情况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23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间</w:t>
            </w:r>
          </w:p>
        </w:tc>
        <w:tc>
          <w:tcPr>
            <w:tcW w:w="1013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外访类型</w:t>
            </w:r>
          </w:p>
        </w:tc>
        <w:tc>
          <w:tcPr>
            <w:tcW w:w="281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单位（或机构、会议）名称</w:t>
            </w:r>
          </w:p>
        </w:tc>
        <w:tc>
          <w:tcPr>
            <w:tcW w:w="1256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国别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发挥作用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4" w:hRule="atLeast"/>
          <w:jc w:val="center"/>
        </w:trPr>
        <w:tc>
          <w:tcPr>
            <w:tcW w:w="1723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>
            <w:pPr>
              <w:ind w:left="85"/>
              <w:rPr>
                <w:sz w:val="28"/>
                <w:szCs w:val="28"/>
              </w:rPr>
            </w:pPr>
          </w:p>
        </w:tc>
        <w:tc>
          <w:tcPr>
            <w:tcW w:w="2812" w:type="dxa"/>
            <w:gridSpan w:val="2"/>
          </w:tcPr>
          <w:p>
            <w:pPr>
              <w:ind w:left="232"/>
              <w:rPr>
                <w:sz w:val="28"/>
                <w:szCs w:val="28"/>
              </w:rPr>
            </w:pPr>
          </w:p>
        </w:tc>
        <w:tc>
          <w:tcPr>
            <w:tcW w:w="125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08" w:type="dxa"/>
            <w:gridSpan w:val="2"/>
          </w:tcPr>
          <w:p>
            <w:pPr>
              <w:rPr>
                <w:sz w:val="28"/>
                <w:szCs w:val="28"/>
              </w:rPr>
            </w:pPr>
          </w:p>
        </w:tc>
      </w:tr>
    </w:tbl>
    <w:p/>
    <w:tbl>
      <w:tblPr>
        <w:tblStyle w:val="6"/>
        <w:tblW w:w="89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2170"/>
        <w:gridCol w:w="2764"/>
        <w:gridCol w:w="2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1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考 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情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间</w:t>
            </w:r>
          </w:p>
        </w:tc>
        <w:tc>
          <w:tcPr>
            <w:tcW w:w="2170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种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类</w:t>
            </w:r>
          </w:p>
        </w:tc>
        <w:tc>
          <w:tcPr>
            <w:tcW w:w="2764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结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论</w:t>
            </w:r>
          </w:p>
        </w:tc>
        <w:tc>
          <w:tcPr>
            <w:tcW w:w="2071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组织单位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400" w:lineRule="exact"/>
              <w:ind w:left="164"/>
              <w:jc w:val="center"/>
              <w:rPr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64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400" w:lineRule="exact"/>
              <w:ind w:left="164"/>
              <w:jc w:val="center"/>
              <w:rPr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64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400" w:lineRule="exact"/>
              <w:ind w:left="164"/>
              <w:jc w:val="center"/>
              <w:rPr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64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400" w:lineRule="exact"/>
              <w:ind w:left="164"/>
              <w:jc w:val="center"/>
              <w:rPr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64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400" w:lineRule="exact"/>
              <w:ind w:left="164"/>
              <w:jc w:val="center"/>
              <w:rPr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64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</w:tbl>
    <w:p>
      <w:pPr>
        <w:jc w:val="center"/>
        <w:rPr>
          <w:sz w:val="36"/>
        </w:rPr>
      </w:pPr>
      <w:r>
        <w:rPr>
          <w:rFonts w:hint="eastAsia"/>
          <w:sz w:val="36"/>
        </w:rPr>
        <w:t>本人专业技术工作述评（限1000字）</w:t>
      </w:r>
    </w:p>
    <w:tbl>
      <w:tblPr>
        <w:tblStyle w:val="6"/>
        <w:tblW w:w="89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98" w:hRule="atLeast"/>
          <w:jc w:val="center"/>
        </w:trPr>
        <w:tc>
          <w:tcPr>
            <w:tcW w:w="8912" w:type="dxa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本人签名：</w:t>
            </w:r>
            <w:r>
              <w:rPr>
                <w:sz w:val="28"/>
                <w:szCs w:val="28"/>
              </w:rPr>
              <w:t xml:space="preserve">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8912" w:type="dxa"/>
            <w:tcBorders>
              <w:top w:val="nil"/>
              <w:left w:val="nil"/>
              <w:right w:val="nil"/>
            </w:tcBorders>
          </w:tcPr>
          <w:p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室评议组评议情况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5" w:hRule="atLeast"/>
          <w:jc w:val="center"/>
        </w:trPr>
        <w:tc>
          <w:tcPr>
            <w:tcW w:w="8912" w:type="dxa"/>
          </w:tcPr>
          <w:p>
            <w:pPr>
              <w:rPr>
                <w:rFonts w:ascii="宋体"/>
                <w:sz w:val="28"/>
                <w:szCs w:val="28"/>
              </w:rPr>
            </w:pPr>
          </w:p>
          <w:p>
            <w:pPr>
              <w:rPr>
                <w:rFonts w:ascii="宋体"/>
                <w:sz w:val="28"/>
                <w:szCs w:val="28"/>
              </w:rPr>
            </w:pPr>
          </w:p>
          <w:p>
            <w:pPr>
              <w:rPr>
                <w:rFonts w:ascii="宋体"/>
                <w:sz w:val="28"/>
                <w:szCs w:val="28"/>
              </w:rPr>
            </w:pPr>
          </w:p>
          <w:p>
            <w:pPr>
              <w:rPr>
                <w:rFonts w:ascii="宋体"/>
                <w:sz w:val="28"/>
                <w:szCs w:val="28"/>
              </w:rPr>
            </w:pPr>
          </w:p>
          <w:p>
            <w:pPr>
              <w:rPr>
                <w:rFonts w:ascii="宋体"/>
                <w:sz w:val="28"/>
                <w:szCs w:val="28"/>
              </w:rPr>
            </w:pPr>
          </w:p>
          <w:p>
            <w:pPr>
              <w:rPr>
                <w:rFonts w:ascii="宋体"/>
                <w:sz w:val="28"/>
                <w:szCs w:val="28"/>
              </w:rPr>
            </w:pPr>
          </w:p>
          <w:p>
            <w:pPr>
              <w:rPr>
                <w:rFonts w:ascii="宋体"/>
                <w:sz w:val="28"/>
                <w:szCs w:val="28"/>
              </w:rPr>
            </w:pPr>
          </w:p>
          <w:p>
            <w:pPr>
              <w:rPr>
                <w:rFonts w:ascii="宋体"/>
                <w:sz w:val="28"/>
                <w:szCs w:val="28"/>
              </w:rPr>
            </w:pPr>
          </w:p>
          <w:p>
            <w:pPr>
              <w:rPr>
                <w:rFonts w:ascii="宋体"/>
                <w:sz w:val="28"/>
                <w:szCs w:val="28"/>
              </w:rPr>
            </w:pPr>
          </w:p>
          <w:p>
            <w:pPr>
              <w:rPr>
                <w:rFonts w:ascii="宋体"/>
                <w:sz w:val="28"/>
                <w:szCs w:val="28"/>
              </w:rPr>
            </w:pPr>
          </w:p>
          <w:p>
            <w:pPr>
              <w:rPr>
                <w:rFonts w:ascii="宋体"/>
                <w:sz w:val="28"/>
                <w:szCs w:val="28"/>
              </w:rPr>
            </w:pPr>
          </w:p>
          <w:p>
            <w:pPr>
              <w:rPr>
                <w:rFonts w:ascii="宋体"/>
                <w:sz w:val="28"/>
                <w:szCs w:val="28"/>
              </w:rPr>
            </w:pPr>
          </w:p>
          <w:p>
            <w:pPr>
              <w:rPr>
                <w:rFonts w:ascii="宋体"/>
                <w:sz w:val="28"/>
                <w:szCs w:val="28"/>
              </w:rPr>
            </w:pPr>
          </w:p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 xml:space="preserve">  </w:t>
            </w:r>
            <w:r>
              <w:rPr>
                <w:rFonts w:hint="eastAsia" w:ascii="宋体"/>
                <w:sz w:val="28"/>
                <w:szCs w:val="28"/>
              </w:rPr>
              <w:t xml:space="preserve">  负责人：</w:t>
            </w:r>
            <w:r>
              <w:rPr>
                <w:rFonts w:ascii="宋体"/>
                <w:sz w:val="28"/>
                <w:szCs w:val="28"/>
              </w:rPr>
              <w:t xml:space="preserve">  </w:t>
            </w:r>
            <w:r>
              <w:rPr>
                <w:rFonts w:hint="eastAsia" w:ascii="宋体"/>
                <w:sz w:val="28"/>
                <w:szCs w:val="28"/>
              </w:rPr>
              <w:t xml:space="preserve">  </w:t>
            </w:r>
            <w:r>
              <w:rPr>
                <w:rFonts w:ascii="宋体"/>
                <w:sz w:val="28"/>
                <w:szCs w:val="28"/>
              </w:rPr>
              <w:t xml:space="preserve">       </w:t>
            </w:r>
            <w:r>
              <w:rPr>
                <w:rFonts w:hint="eastAsia" w:ascii="宋体"/>
                <w:sz w:val="28"/>
                <w:szCs w:val="28"/>
              </w:rPr>
              <w:t xml:space="preserve">                   （公章）</w:t>
            </w:r>
          </w:p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 xml:space="preserve">                                 </w:t>
            </w:r>
            <w:r>
              <w:rPr>
                <w:rFonts w:hint="eastAsia" w:ascii="宋体"/>
                <w:sz w:val="28"/>
                <w:szCs w:val="28"/>
              </w:rPr>
              <w:t xml:space="preserve">     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  <w:r>
              <w:rPr>
                <w:rFonts w:hint="eastAsia" w:ascii="宋体"/>
                <w:sz w:val="28"/>
                <w:szCs w:val="28"/>
              </w:rPr>
              <w:t>年</w:t>
            </w:r>
            <w:r>
              <w:rPr>
                <w:rFonts w:ascii="宋体"/>
                <w:sz w:val="28"/>
                <w:szCs w:val="28"/>
              </w:rPr>
              <w:t xml:space="preserve">    </w:t>
            </w:r>
            <w:r>
              <w:rPr>
                <w:rFonts w:hint="eastAsia" w:ascii="宋体"/>
                <w:sz w:val="28"/>
                <w:szCs w:val="28"/>
              </w:rPr>
              <w:t>月</w:t>
            </w:r>
            <w:r>
              <w:rPr>
                <w:rFonts w:ascii="宋体"/>
                <w:sz w:val="28"/>
                <w:szCs w:val="28"/>
              </w:rPr>
              <w:t xml:space="preserve">    </w:t>
            </w:r>
            <w:r>
              <w:rPr>
                <w:rFonts w:hint="eastAsia" w:ascii="宋体"/>
                <w:sz w:val="28"/>
                <w:szCs w:val="28"/>
              </w:rPr>
              <w:t>日</w:t>
            </w:r>
          </w:p>
          <w:p>
            <w:pPr>
              <w:rPr>
                <w:rFonts w:ascii="宋体"/>
                <w:sz w:val="28"/>
                <w:szCs w:val="28"/>
              </w:rPr>
            </w:pPr>
          </w:p>
        </w:tc>
      </w:tr>
    </w:tbl>
    <w:p>
      <w:pPr>
        <w:jc w:val="center"/>
        <w:rPr>
          <w:sz w:val="36"/>
        </w:rPr>
      </w:pPr>
      <w:r>
        <w:rPr>
          <w:rFonts w:hint="eastAsia"/>
          <w:sz w:val="36"/>
        </w:rPr>
        <w:t>单位审核意见</w:t>
      </w:r>
    </w:p>
    <w:tbl>
      <w:tblPr>
        <w:tblStyle w:val="6"/>
        <w:tblW w:w="89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人事部门审核意见</w:t>
            </w:r>
          </w:p>
        </w:tc>
        <w:tc>
          <w:tcPr>
            <w:tcW w:w="43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业务部门审核意见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3" w:hRule="atLeast"/>
          <w:jc w:val="center"/>
        </w:trPr>
        <w:tc>
          <w:tcPr>
            <w:tcW w:w="46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480" w:lineRule="exact"/>
              <w:ind w:firstLine="560" w:firstLineChars="200"/>
              <w:rPr>
                <w:rFonts w:ascii="宋体"/>
                <w:sz w:val="28"/>
              </w:rPr>
            </w:pPr>
          </w:p>
          <w:p>
            <w:pPr>
              <w:adjustRightInd w:val="0"/>
              <w:snapToGrid w:val="0"/>
              <w:spacing w:line="480" w:lineRule="exact"/>
              <w:ind w:firstLine="560" w:firstLineChars="200"/>
              <w:rPr>
                <w:rFonts w:ascii="宋体"/>
                <w:sz w:val="28"/>
              </w:rPr>
            </w:pPr>
          </w:p>
          <w:p>
            <w:pPr>
              <w:adjustRightInd w:val="0"/>
              <w:snapToGrid w:val="0"/>
              <w:spacing w:line="480" w:lineRule="exact"/>
              <w:ind w:firstLine="560" w:firstLineChars="200"/>
              <w:rPr>
                <w:rFonts w:ascii="宋体"/>
                <w:sz w:val="28"/>
              </w:rPr>
            </w:pPr>
          </w:p>
          <w:p>
            <w:pPr>
              <w:adjustRightInd w:val="0"/>
              <w:snapToGrid w:val="0"/>
              <w:spacing w:line="480" w:lineRule="exact"/>
              <w:ind w:firstLine="560" w:firstLineChars="200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经审核，申报人所填写内容均按照填表规范填写，并可提供完整有效证明。</w:t>
            </w:r>
          </w:p>
          <w:p>
            <w:pPr>
              <w:adjustRightInd w:val="0"/>
              <w:snapToGrid w:val="0"/>
              <w:spacing w:line="480" w:lineRule="exact"/>
              <w:ind w:firstLine="560" w:firstLineChars="200"/>
              <w:rPr>
                <w:rFonts w:ascii="宋体"/>
                <w:sz w:val="28"/>
              </w:rPr>
            </w:pPr>
          </w:p>
          <w:p>
            <w:pPr>
              <w:adjustRightInd w:val="0"/>
              <w:snapToGrid w:val="0"/>
              <w:spacing w:line="480" w:lineRule="exact"/>
              <w:ind w:firstLine="560" w:firstLineChars="200"/>
              <w:rPr>
                <w:rFonts w:ascii="宋体"/>
                <w:sz w:val="28"/>
              </w:rPr>
            </w:pPr>
          </w:p>
          <w:p>
            <w:pPr>
              <w:adjustRightInd w:val="0"/>
              <w:snapToGrid w:val="0"/>
              <w:spacing w:line="480" w:lineRule="exact"/>
              <w:ind w:firstLine="560" w:firstLineChars="200"/>
              <w:rPr>
                <w:rFonts w:ascii="宋体"/>
                <w:sz w:val="28"/>
              </w:rPr>
            </w:pPr>
          </w:p>
          <w:p>
            <w:pPr>
              <w:adjustRightInd w:val="0"/>
              <w:snapToGrid w:val="0"/>
              <w:spacing w:line="480" w:lineRule="exact"/>
              <w:ind w:firstLine="560" w:firstLineChars="200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审核人：</w:t>
            </w:r>
          </w:p>
          <w:p>
            <w:pPr>
              <w:adjustRightInd w:val="0"/>
              <w:snapToGrid w:val="0"/>
              <w:spacing w:line="480" w:lineRule="exact"/>
              <w:ind w:firstLine="560" w:firstLineChars="200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（人事部门公章）</w:t>
            </w:r>
          </w:p>
          <w:p>
            <w:pPr>
              <w:spacing w:line="40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430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480" w:lineRule="exact"/>
              <w:ind w:firstLine="560" w:firstLineChars="200"/>
              <w:rPr>
                <w:rFonts w:ascii="宋体"/>
                <w:sz w:val="28"/>
              </w:rPr>
            </w:pPr>
          </w:p>
          <w:p>
            <w:pPr>
              <w:adjustRightInd w:val="0"/>
              <w:snapToGrid w:val="0"/>
              <w:spacing w:line="480" w:lineRule="exact"/>
              <w:ind w:firstLine="560" w:firstLineChars="200"/>
              <w:rPr>
                <w:rFonts w:ascii="宋体"/>
                <w:sz w:val="28"/>
              </w:rPr>
            </w:pPr>
          </w:p>
          <w:p>
            <w:pPr>
              <w:adjustRightInd w:val="0"/>
              <w:snapToGrid w:val="0"/>
              <w:spacing w:line="480" w:lineRule="exact"/>
              <w:ind w:firstLine="560" w:firstLineChars="200"/>
              <w:rPr>
                <w:rFonts w:ascii="宋体"/>
                <w:sz w:val="28"/>
              </w:rPr>
            </w:pPr>
          </w:p>
          <w:p>
            <w:pPr>
              <w:adjustRightInd w:val="0"/>
              <w:snapToGrid w:val="0"/>
              <w:spacing w:line="480" w:lineRule="exact"/>
              <w:ind w:firstLine="560" w:firstLineChars="200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经审核，申报人填写内容及所提供证明属实。</w:t>
            </w:r>
          </w:p>
          <w:p>
            <w:pPr>
              <w:adjustRightInd w:val="0"/>
              <w:snapToGrid w:val="0"/>
              <w:spacing w:line="480" w:lineRule="exact"/>
              <w:ind w:firstLine="560" w:firstLineChars="200"/>
              <w:rPr>
                <w:rFonts w:ascii="宋体"/>
                <w:sz w:val="28"/>
              </w:rPr>
            </w:pPr>
          </w:p>
          <w:p>
            <w:pPr>
              <w:adjustRightInd w:val="0"/>
              <w:snapToGrid w:val="0"/>
              <w:spacing w:line="480" w:lineRule="exact"/>
              <w:ind w:firstLine="560" w:firstLineChars="200"/>
              <w:rPr>
                <w:rFonts w:ascii="宋体"/>
                <w:sz w:val="28"/>
              </w:rPr>
            </w:pPr>
          </w:p>
          <w:p>
            <w:pPr>
              <w:adjustRightInd w:val="0"/>
              <w:snapToGrid w:val="0"/>
              <w:spacing w:line="480" w:lineRule="exact"/>
              <w:ind w:firstLine="560" w:firstLineChars="200"/>
              <w:rPr>
                <w:rFonts w:ascii="宋体"/>
                <w:sz w:val="28"/>
              </w:rPr>
            </w:pPr>
          </w:p>
          <w:p>
            <w:pPr>
              <w:adjustRightInd w:val="0"/>
              <w:snapToGrid w:val="0"/>
              <w:spacing w:line="480" w:lineRule="exact"/>
              <w:ind w:firstLine="560" w:firstLineChars="200"/>
              <w:rPr>
                <w:rFonts w:ascii="宋体"/>
                <w:sz w:val="28"/>
              </w:rPr>
            </w:pPr>
          </w:p>
          <w:p>
            <w:pPr>
              <w:adjustRightInd w:val="0"/>
              <w:snapToGrid w:val="0"/>
              <w:spacing w:line="480" w:lineRule="exact"/>
              <w:ind w:firstLine="560" w:firstLineChars="200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审核人：</w:t>
            </w:r>
          </w:p>
          <w:p>
            <w:pPr>
              <w:adjustRightInd w:val="0"/>
              <w:snapToGrid w:val="0"/>
              <w:spacing w:line="480" w:lineRule="exact"/>
              <w:ind w:firstLine="560" w:firstLineChars="200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（业务部门公章）</w:t>
            </w:r>
          </w:p>
          <w:p>
            <w:pPr>
              <w:spacing w:line="400" w:lineRule="exact"/>
              <w:jc w:val="left"/>
              <w:rPr>
                <w:sz w:val="28"/>
                <w:szCs w:val="28"/>
              </w:rPr>
            </w:pPr>
          </w:p>
        </w:tc>
      </w:tr>
    </w:tbl>
    <w:p/>
    <w:tbl>
      <w:tblPr>
        <w:tblStyle w:val="6"/>
        <w:tblW w:w="89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628"/>
        <w:gridCol w:w="1514"/>
        <w:gridCol w:w="1629"/>
        <w:gridCol w:w="1756"/>
        <w:gridCol w:w="1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8912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单位评委会评议、推荐意见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06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表决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</w:t>
            </w:r>
          </w:p>
        </w:tc>
        <w:tc>
          <w:tcPr>
            <w:tcW w:w="1628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总人数</w:t>
            </w:r>
          </w:p>
        </w:tc>
        <w:tc>
          <w:tcPr>
            <w:tcW w:w="1514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参加人数</w:t>
            </w:r>
          </w:p>
        </w:tc>
        <w:tc>
          <w:tcPr>
            <w:tcW w:w="162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同意人数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不同意人数</w:t>
            </w: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0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   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8" w:hRule="atLeast"/>
          <w:jc w:val="center"/>
        </w:trPr>
        <w:tc>
          <w:tcPr>
            <w:tcW w:w="8912" w:type="dxa"/>
            <w:gridSpan w:val="6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ind w:firstLine="562" w:firstLineChars="200"/>
              <w:rPr>
                <w:rFonts w:ascii="楷体_GB2312" w:hAnsi="宋体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bCs/>
                <w:sz w:val="28"/>
                <w:szCs w:val="28"/>
              </w:rPr>
              <w:t>经    年  月  日               评审委员会评定，得票数达到出席会议委员总数的2/3，同意推荐申报           资格。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负责人：</w:t>
            </w:r>
            <w:r>
              <w:rPr>
                <w:sz w:val="28"/>
                <w:szCs w:val="28"/>
              </w:rPr>
              <w:t xml:space="preserve">            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       （公章）</w:t>
            </w:r>
          </w:p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    年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>
      <w:pPr>
        <w:jc w:val="center"/>
        <w:rPr>
          <w:sz w:val="36"/>
        </w:rPr>
      </w:pPr>
      <w:r>
        <w:rPr>
          <w:rFonts w:hint="eastAsia"/>
          <w:sz w:val="36"/>
        </w:rPr>
        <w:t>院评定、审批意见</w:t>
      </w:r>
    </w:p>
    <w:tbl>
      <w:tblPr>
        <w:tblStyle w:val="6"/>
        <w:tblW w:w="889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101"/>
        <w:gridCol w:w="1834"/>
        <w:gridCol w:w="1834"/>
        <w:gridCol w:w="2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</w:trPr>
        <w:tc>
          <w:tcPr>
            <w:tcW w:w="42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院评委会评定意见</w:t>
            </w:r>
          </w:p>
        </w:tc>
        <w:tc>
          <w:tcPr>
            <w:tcW w:w="210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 委 会</w:t>
            </w: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表决情况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出席人数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同意人数</w:t>
            </w:r>
          </w:p>
        </w:tc>
        <w:tc>
          <w:tcPr>
            <w:tcW w:w="269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26" w:type="dxa"/>
            <w:vMerge w:val="continue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0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69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3402" w:hRule="exact"/>
        </w:trPr>
        <w:tc>
          <w:tcPr>
            <w:tcW w:w="426" w:type="dxa"/>
            <w:vMerge w:val="continue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8" w:type="dxa"/>
            <w:gridSpan w:val="4"/>
          </w:tcPr>
          <w:p>
            <w:pPr>
              <w:spacing w:beforeLines="100" w:line="480" w:lineRule="exact"/>
              <w:ind w:firstLine="562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bCs/>
                <w:sz w:val="28"/>
                <w:szCs w:val="28"/>
              </w:rPr>
              <w:t>经中国林科院    系列     级专业技术资格评定委员会评定，该同志获得的同意票数达到出席会议委员总数的2/3，评定通过。</w:t>
            </w:r>
          </w:p>
          <w:p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80" w:lineRule="exact"/>
              <w:ind w:firstLine="280" w:firstLineChars="1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主任（副主任）委员：</w:t>
            </w:r>
          </w:p>
          <w:p>
            <w:pPr>
              <w:spacing w:line="480" w:lineRule="exact"/>
              <w:ind w:firstLine="4760" w:firstLineChars="17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402" w:hRule="exact"/>
        </w:trPr>
        <w:tc>
          <w:tcPr>
            <w:tcW w:w="42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</w:t>
            </w: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批</w:t>
            </w: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</w:t>
            </w: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见</w:t>
            </w:r>
          </w:p>
        </w:tc>
        <w:tc>
          <w:tcPr>
            <w:tcW w:w="8468" w:type="dxa"/>
            <w:gridSpan w:val="4"/>
            <w:vAlign w:val="center"/>
          </w:tcPr>
          <w:p>
            <w:pPr>
              <w:spacing w:line="480" w:lineRule="exact"/>
              <w:ind w:firstLine="562" w:firstLineChars="200"/>
              <w:rPr>
                <w:rFonts w:ascii="楷体_GB2312" w:hAnsi="宋体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bCs/>
                <w:sz w:val="28"/>
                <w:szCs w:val="28"/>
              </w:rPr>
              <w:t>经院长办公会议批准，           同志具有              专业技术资格，资格起算时间为      年    月    日。</w:t>
            </w:r>
          </w:p>
          <w:p>
            <w:pPr>
              <w:ind w:firstLine="281" w:firstLineChars="100"/>
              <w:rPr>
                <w:rFonts w:ascii="楷体_GB2312" w:hAnsi="宋体" w:eastAsia="楷体_GB2312"/>
                <w:b/>
                <w:bCs/>
                <w:sz w:val="28"/>
                <w:szCs w:val="28"/>
              </w:rPr>
            </w:pPr>
          </w:p>
          <w:p>
            <w:pPr>
              <w:ind w:firstLine="281" w:firstLineChars="100"/>
              <w:rPr>
                <w:rFonts w:ascii="楷体_GB2312" w:hAnsi="宋体" w:eastAsia="楷体_GB2312"/>
                <w:b/>
                <w:bCs/>
                <w:sz w:val="28"/>
                <w:szCs w:val="28"/>
              </w:rPr>
            </w:pPr>
          </w:p>
          <w:p>
            <w:pPr>
              <w:ind w:firstLine="281" w:firstLineChars="100"/>
              <w:rPr>
                <w:rFonts w:ascii="楷体_GB2312" w:hAnsi="宋体" w:eastAsia="楷体_GB2312"/>
                <w:b/>
                <w:bCs/>
                <w:sz w:val="28"/>
                <w:szCs w:val="28"/>
              </w:rPr>
            </w:pPr>
          </w:p>
          <w:p>
            <w:pPr>
              <w:ind w:firstLine="281" w:firstLineChars="1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bCs/>
                <w:sz w:val="28"/>
                <w:szCs w:val="28"/>
              </w:rPr>
              <w:t xml:space="preserve">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ind w:firstLine="4760" w:firstLineChars="17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年    月    日</w:t>
            </w:r>
          </w:p>
        </w:tc>
      </w:tr>
    </w:tbl>
    <w:p>
      <w:pPr>
        <w:spacing w:line="480" w:lineRule="exact"/>
        <w:jc w:val="center"/>
        <w:rPr>
          <w:rFonts w:ascii="宋体" w:hAnsi="宋体"/>
          <w:b/>
          <w:bCs/>
          <w:sz w:val="30"/>
          <w:szCs w:val="32"/>
        </w:rPr>
      </w:pPr>
      <w:r>
        <w:rPr>
          <w:rFonts w:hint="eastAsia" w:ascii="宋体" w:hAnsi="宋体"/>
          <w:b/>
          <w:bCs/>
          <w:sz w:val="30"/>
          <w:szCs w:val="32"/>
        </w:rPr>
        <w:t>填表说明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1．姓名：用字要固定、规范。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2．申报系列：按专业技术职务所划分的系列填写。</w:t>
      </w:r>
    </w:p>
    <w:p>
      <w:pPr>
        <w:spacing w:line="480" w:lineRule="exact"/>
        <w:ind w:left="420" w:hanging="420" w:hanging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3．申报专业：按《中国林业科学研究院“十五”和2010年学科建设发展规划》（科改字[2002]18号）中所列专业填写，文件中未涉及的专业（如管理、医疗卫生）按所从事专业填写。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4．申报资格：填写规范的全称。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5．所在单位：填写本单位的全称或规范化简称，如“林业研究所”。</w:t>
      </w:r>
    </w:p>
    <w:p>
      <w:pPr>
        <w:spacing w:line="480" w:lineRule="exact"/>
        <w:ind w:left="420" w:hanging="420" w:hanging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6．出生地点：填至省、自治区、直辖市;出生在国外的，填写出生国家名称。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7．学历：填写已取得的国家承认的学历。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8．毕（肆、结）业时间：“毕”、“肆”、“结”,中选择其一。</w:t>
      </w:r>
    </w:p>
    <w:p>
      <w:pPr>
        <w:spacing w:line="480" w:lineRule="exact"/>
        <w:ind w:left="560" w:hanging="560" w:hanging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9．“时间”：均用公历阿拉伯数字填至月，用“．”,分隔年、月。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10．毕业学校：填写全称,国外学校应注明国别。</w:t>
      </w:r>
    </w:p>
    <w:p>
      <w:pPr>
        <w:spacing w:line="480" w:lineRule="exact"/>
        <w:ind w:left="560" w:hanging="560" w:hanging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11．从事申报专业年限和任职年限的计算：满12个月计为1年,整年之外的月份以“五舍六入”计算,且间断的时间要予以扣除。</w:t>
      </w:r>
    </w:p>
    <w:p>
      <w:pPr>
        <w:spacing w:line="480" w:lineRule="exact"/>
        <w:ind w:left="560" w:hanging="560" w:hanging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12．职称：指部省级评定、部省级授权或委托评定的专业技术职务任职资格、专业技术资格,参加全国统一考试(含按规定程序认定)取得的专业技术资格、执业资格。</w:t>
      </w:r>
    </w:p>
    <w:p>
      <w:pPr>
        <w:spacing w:line="480" w:lineRule="exact"/>
        <w:ind w:left="420" w:hanging="420" w:hanging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13．关于工作经历：起止时间应体现从事专业技术工作和担任专业技术职务的不同阶段。单位填写全称或规范化简称。</w:t>
      </w:r>
    </w:p>
    <w:p>
      <w:pPr>
        <w:spacing w:line="480" w:lineRule="exact"/>
        <w:ind w:left="560" w:hanging="560" w:hanging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14．关于主持（参加）项目课题情况：应填写任现职以来的所主持（参加）的项目课题。项目、课题名称、</w:t>
      </w:r>
      <w:r>
        <w:rPr>
          <w:rFonts w:hint="eastAsia"/>
          <w:sz w:val="28"/>
          <w:szCs w:val="28"/>
        </w:rPr>
        <w:t>来源及类型</w:t>
      </w:r>
      <w:r>
        <w:rPr>
          <w:rFonts w:hint="eastAsia" w:ascii="宋体" w:hAnsi="宋体"/>
          <w:sz w:val="28"/>
          <w:szCs w:val="28"/>
        </w:rPr>
        <w:t>应填全称或规范化简称，如国家自然基金面上项目、科技部重点研发计划等。承担角色应填写排名情况。经费按项目合同书内容填写。</w:t>
      </w:r>
    </w:p>
    <w:p>
      <w:pPr>
        <w:spacing w:line="480" w:lineRule="exact"/>
        <w:ind w:left="560" w:hanging="560" w:hanging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15．关于取得成果情况：应填写任现职以来的论文、著作、专利、标准、规程、软件产品登记、新品种、良种、重要规章制度、咨询报告、规划等。</w:t>
      </w:r>
      <w:r>
        <w:rPr>
          <w:rFonts w:hint="eastAsia" w:hAnsi="宋体" w:asciiTheme="minorHAnsi"/>
          <w:sz w:val="28"/>
          <w:szCs w:val="28"/>
        </w:rPr>
        <w:t>填写顺序按</w:t>
      </w:r>
      <w:r>
        <w:rPr>
          <w:rFonts w:asciiTheme="minorHAnsi" w:hAnsiTheme="minorHAnsi"/>
          <w:sz w:val="28"/>
          <w:szCs w:val="28"/>
        </w:rPr>
        <w:t>GB/T</w:t>
      </w:r>
      <w:r>
        <w:rPr>
          <w:rFonts w:hint="eastAsia"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>7714—2005</w:t>
      </w:r>
      <w:r>
        <w:rPr>
          <w:rFonts w:hint="eastAsia" w:hAnsi="宋体" w:asciiTheme="minorHAnsi"/>
          <w:sz w:val="28"/>
          <w:szCs w:val="28"/>
        </w:rPr>
        <w:t>《文后参考文献著录规则》中所列规范填写，论文按顺序标注以下信息：SCI/SSCI/EI/ISTP/CSCD/视同SCI/视同CSCD，SCI分区，他引次数，IF（5年平均），IF（发表年），作者排名。</w:t>
      </w:r>
      <w:r>
        <w:rPr>
          <w:rFonts w:hint="eastAsia" w:ascii="宋体" w:hAnsi="宋体"/>
          <w:sz w:val="28"/>
          <w:szCs w:val="28"/>
        </w:rPr>
        <w:t>如：</w:t>
      </w:r>
    </w:p>
    <w:p>
      <w:pPr>
        <w:spacing w:line="480" w:lineRule="exact"/>
        <w:ind w:left="420" w:hanging="420" w:hangingChars="150"/>
        <w:rPr>
          <w:rFonts w:asciiTheme="minorHAnsi" w:hAnsiTheme="minorHAnsi"/>
          <w:sz w:val="28"/>
          <w:szCs w:val="28"/>
        </w:rPr>
      </w:pPr>
      <w:r>
        <w:rPr>
          <w:rFonts w:hint="eastAsia" w:hAnsi="宋体" w:asciiTheme="minorHAnsi"/>
          <w:sz w:val="28"/>
          <w:szCs w:val="28"/>
        </w:rPr>
        <w:t>（</w:t>
      </w:r>
      <w:r>
        <w:rPr>
          <w:rFonts w:hint="eastAsia" w:asciiTheme="minorHAnsi" w:hAnsiTheme="minorHAnsi"/>
          <w:sz w:val="28"/>
          <w:szCs w:val="28"/>
        </w:rPr>
        <w:t>1</w:t>
      </w:r>
      <w:r>
        <w:rPr>
          <w:rFonts w:hint="eastAsia" w:hAnsi="宋体" w:asciiTheme="minorHAnsi"/>
          <w:sz w:val="28"/>
          <w:szCs w:val="28"/>
        </w:rPr>
        <w:t>）</w:t>
      </w:r>
      <w:r>
        <w:rPr>
          <w:rFonts w:asciiTheme="minorHAnsi" w:hAnsiTheme="minorHAnsi"/>
          <w:sz w:val="28"/>
          <w:szCs w:val="28"/>
        </w:rPr>
        <w:t xml:space="preserve">Zhang San, Li </w:t>
      </w:r>
      <w:r>
        <w:rPr>
          <w:rFonts w:hint="eastAsia" w:asciiTheme="minorHAnsi" w:hAnsiTheme="minorHAnsi"/>
          <w:sz w:val="28"/>
          <w:szCs w:val="28"/>
        </w:rPr>
        <w:t>Si</w:t>
      </w:r>
      <w:r>
        <w:rPr>
          <w:rFonts w:asciiTheme="minorHAnsi" w:hAnsiTheme="minorHAnsi"/>
          <w:sz w:val="28"/>
          <w:szCs w:val="28"/>
        </w:rPr>
        <w:t>, Han Meimei, Gao Hong*. Sources and potential health risk of gas phase PAHs in Hexi Corridor, Northwest China [J]. Environmental Science and Pollution Research, 2016, 23(3): 2603-2612. SCI</w:t>
      </w:r>
      <w:r>
        <w:rPr>
          <w:rFonts w:hint="eastAsia" w:hAnsi="宋体" w:asciiTheme="minorHAnsi"/>
          <w:sz w:val="28"/>
          <w:szCs w:val="28"/>
        </w:rPr>
        <w:t>，二区，他引次数</w:t>
      </w:r>
      <w:r>
        <w:rPr>
          <w:rFonts w:hint="eastAsia" w:asciiTheme="minorHAnsi" w:hAnsiTheme="minorHAnsi"/>
          <w:sz w:val="28"/>
          <w:szCs w:val="28"/>
        </w:rPr>
        <w:t>=59</w:t>
      </w:r>
      <w:r>
        <w:rPr>
          <w:rFonts w:hint="eastAsia" w:hAnsi="宋体" w:asciiTheme="minorHAnsi"/>
          <w:sz w:val="28"/>
          <w:szCs w:val="28"/>
        </w:rPr>
        <w:t>，</w:t>
      </w:r>
      <w:r>
        <w:rPr>
          <w:rFonts w:asciiTheme="minorHAnsi" w:hAnsiTheme="minorHAnsi"/>
          <w:sz w:val="28"/>
          <w:szCs w:val="28"/>
        </w:rPr>
        <w:t>IF</w:t>
      </w:r>
      <w:r>
        <w:rPr>
          <w:rFonts w:hint="eastAsia" w:hAnsi="宋体" w:asciiTheme="minorHAnsi"/>
          <w:sz w:val="28"/>
          <w:szCs w:val="28"/>
        </w:rPr>
        <w:t>（</w:t>
      </w:r>
      <w:r>
        <w:rPr>
          <w:rFonts w:asciiTheme="minorHAnsi" w:hAnsiTheme="minorHAnsi"/>
          <w:sz w:val="28"/>
          <w:szCs w:val="28"/>
        </w:rPr>
        <w:t>5</w:t>
      </w:r>
      <w:r>
        <w:rPr>
          <w:rFonts w:hint="eastAsia" w:hAnsi="宋体" w:asciiTheme="minorHAnsi"/>
          <w:sz w:val="28"/>
          <w:szCs w:val="28"/>
        </w:rPr>
        <w:t>年）</w:t>
      </w:r>
      <w:r>
        <w:rPr>
          <w:rFonts w:asciiTheme="minorHAnsi" w:hAnsiTheme="minorHAnsi"/>
          <w:sz w:val="28"/>
          <w:szCs w:val="28"/>
        </w:rPr>
        <w:t>=2.1</w:t>
      </w:r>
      <w:r>
        <w:rPr>
          <w:rFonts w:hint="eastAsia" w:hAnsi="宋体" w:asciiTheme="minorHAnsi"/>
          <w:sz w:val="28"/>
          <w:szCs w:val="28"/>
        </w:rPr>
        <w:t>，</w:t>
      </w:r>
      <w:r>
        <w:rPr>
          <w:rFonts w:asciiTheme="minorHAnsi" w:hAnsiTheme="minorHAnsi"/>
          <w:sz w:val="28"/>
          <w:szCs w:val="28"/>
        </w:rPr>
        <w:t>IF</w:t>
      </w:r>
      <w:r>
        <w:rPr>
          <w:rFonts w:hint="eastAsia" w:hAnsi="宋体" w:asciiTheme="minorHAnsi"/>
          <w:sz w:val="28"/>
          <w:szCs w:val="28"/>
        </w:rPr>
        <w:t>（发表年）</w:t>
      </w:r>
      <w:r>
        <w:rPr>
          <w:rFonts w:hint="eastAsia" w:asciiTheme="minorHAnsi" w:hAnsiTheme="minorHAnsi"/>
          <w:sz w:val="28"/>
          <w:szCs w:val="28"/>
        </w:rPr>
        <w:t>=2.0</w:t>
      </w:r>
      <w:r>
        <w:rPr>
          <w:rFonts w:hint="eastAsia" w:hAnsi="宋体" w:asciiTheme="minorHAnsi"/>
          <w:sz w:val="28"/>
          <w:szCs w:val="28"/>
        </w:rPr>
        <w:t>，通讯作者</w:t>
      </w:r>
    </w:p>
    <w:p>
      <w:pPr>
        <w:spacing w:line="480" w:lineRule="exact"/>
        <w:ind w:left="420" w:hanging="420" w:hangingChars="150"/>
        <w:rPr>
          <w:rFonts w:asciiTheme="minorHAnsi" w:hAnsiTheme="minorHAnsi"/>
          <w:sz w:val="28"/>
          <w:szCs w:val="28"/>
        </w:rPr>
      </w:pPr>
      <w:r>
        <w:rPr>
          <w:rFonts w:hint="eastAsia" w:hAnsi="宋体" w:asciiTheme="minorHAnsi"/>
          <w:sz w:val="28"/>
          <w:szCs w:val="28"/>
        </w:rPr>
        <w:t>（</w:t>
      </w:r>
      <w:r>
        <w:rPr>
          <w:rFonts w:hint="eastAsia" w:asciiTheme="minorHAnsi" w:hAnsiTheme="minorHAnsi"/>
          <w:sz w:val="28"/>
          <w:szCs w:val="28"/>
        </w:rPr>
        <w:t>2</w:t>
      </w:r>
      <w:r>
        <w:rPr>
          <w:rFonts w:hint="eastAsia" w:hAnsi="宋体" w:asciiTheme="minorHAnsi"/>
          <w:sz w:val="28"/>
          <w:szCs w:val="28"/>
        </w:rPr>
        <w:t>）金显贺，王昌长，王忠东，等</w:t>
      </w:r>
      <w:r>
        <w:rPr>
          <w:rFonts w:hint="eastAsia" w:asciiTheme="minorHAnsi" w:hAnsiTheme="minorHAnsi"/>
          <w:sz w:val="28"/>
          <w:szCs w:val="28"/>
        </w:rPr>
        <w:t>.</w:t>
      </w:r>
      <w:r>
        <w:rPr>
          <w:rFonts w:hint="eastAsia" w:hAnsi="宋体" w:asciiTheme="minorHAnsi"/>
          <w:sz w:val="28"/>
          <w:szCs w:val="28"/>
        </w:rPr>
        <w:t>一种用于在线检测局部放电的数字滤波技术［</w:t>
      </w:r>
      <w:r>
        <w:rPr>
          <w:rFonts w:hint="eastAsia" w:asciiTheme="minorHAnsi" w:hAnsiTheme="minorHAnsi"/>
          <w:sz w:val="28"/>
          <w:szCs w:val="28"/>
        </w:rPr>
        <w:t>J</w:t>
      </w:r>
      <w:r>
        <w:rPr>
          <w:rFonts w:hint="eastAsia" w:hAnsi="宋体" w:asciiTheme="minorHAnsi"/>
          <w:sz w:val="28"/>
          <w:szCs w:val="28"/>
        </w:rPr>
        <w:t>］</w:t>
      </w:r>
      <w:r>
        <w:rPr>
          <w:rFonts w:hint="eastAsia" w:asciiTheme="minorHAnsi" w:hAnsiTheme="minorHAnsi"/>
          <w:sz w:val="28"/>
          <w:szCs w:val="28"/>
        </w:rPr>
        <w:t>.</w:t>
      </w:r>
      <w:r>
        <w:rPr>
          <w:rFonts w:hint="eastAsia" w:hAnsi="宋体" w:asciiTheme="minorHAnsi"/>
          <w:sz w:val="28"/>
          <w:szCs w:val="28"/>
        </w:rPr>
        <w:t>清华大学学报</w:t>
      </w:r>
      <w:r>
        <w:rPr>
          <w:rFonts w:hint="eastAsia" w:asciiTheme="minorHAnsi" w:hAnsiTheme="minorHAnsi"/>
          <w:sz w:val="28"/>
          <w:szCs w:val="28"/>
        </w:rPr>
        <w:t>(</w:t>
      </w:r>
      <w:r>
        <w:rPr>
          <w:rFonts w:hint="eastAsia" w:hAnsi="宋体" w:asciiTheme="minorHAnsi"/>
          <w:sz w:val="28"/>
          <w:szCs w:val="28"/>
        </w:rPr>
        <w:t>自然科学版</w:t>
      </w:r>
      <w:r>
        <w:rPr>
          <w:rFonts w:hint="eastAsia" w:asciiTheme="minorHAnsi" w:hAnsiTheme="minorHAnsi"/>
          <w:sz w:val="28"/>
          <w:szCs w:val="28"/>
        </w:rPr>
        <w:t>)</w:t>
      </w:r>
      <w:r>
        <w:rPr>
          <w:rFonts w:hint="eastAsia" w:hAnsi="宋体" w:asciiTheme="minorHAnsi"/>
          <w:sz w:val="28"/>
          <w:szCs w:val="28"/>
        </w:rPr>
        <w:t>，</w:t>
      </w:r>
      <w:r>
        <w:rPr>
          <w:rFonts w:hint="eastAsia" w:asciiTheme="minorHAnsi" w:hAnsiTheme="minorHAnsi"/>
          <w:sz w:val="28"/>
          <w:szCs w:val="28"/>
        </w:rPr>
        <w:t>1993</w:t>
      </w:r>
      <w:r>
        <w:rPr>
          <w:rFonts w:hint="eastAsia" w:hAnsi="宋体" w:asciiTheme="minorHAnsi"/>
          <w:sz w:val="28"/>
          <w:szCs w:val="28"/>
        </w:rPr>
        <w:t>，</w:t>
      </w:r>
      <w:r>
        <w:rPr>
          <w:rFonts w:hint="eastAsia" w:asciiTheme="minorHAnsi" w:hAnsiTheme="minorHAnsi"/>
          <w:sz w:val="28"/>
          <w:szCs w:val="28"/>
        </w:rPr>
        <w:t>33(4)</w:t>
      </w:r>
      <w:r>
        <w:rPr>
          <w:rFonts w:hint="eastAsia" w:hAnsi="宋体" w:asciiTheme="minorHAnsi"/>
          <w:sz w:val="28"/>
          <w:szCs w:val="28"/>
        </w:rPr>
        <w:t>：</w:t>
      </w:r>
      <w:r>
        <w:rPr>
          <w:rFonts w:hint="eastAsia" w:asciiTheme="minorHAnsi" w:hAnsiTheme="minorHAnsi"/>
          <w:sz w:val="28"/>
          <w:szCs w:val="28"/>
        </w:rPr>
        <w:t>62-67.</w:t>
      </w:r>
      <w:r>
        <w:rPr>
          <w:rFonts w:asciiTheme="minorHAnsi" w:hAnsiTheme="minorHAnsi"/>
          <w:sz w:val="28"/>
          <w:szCs w:val="28"/>
        </w:rPr>
        <w:t xml:space="preserve"> </w:t>
      </w:r>
      <w:r>
        <w:rPr>
          <w:rFonts w:hint="eastAsia" w:asciiTheme="minorHAnsi" w:hAnsiTheme="minorHAnsi"/>
          <w:sz w:val="28"/>
          <w:szCs w:val="28"/>
        </w:rPr>
        <w:t>CSCD</w:t>
      </w:r>
      <w:r>
        <w:rPr>
          <w:rFonts w:hint="eastAsia" w:hAnsi="宋体" w:asciiTheme="minorHAnsi"/>
          <w:sz w:val="28"/>
          <w:szCs w:val="28"/>
        </w:rPr>
        <w:t>，他引次数</w:t>
      </w:r>
      <w:r>
        <w:rPr>
          <w:rFonts w:hint="eastAsia" w:asciiTheme="minorHAnsi" w:hAnsiTheme="minorHAnsi"/>
          <w:sz w:val="28"/>
          <w:szCs w:val="28"/>
        </w:rPr>
        <w:t>=59</w:t>
      </w:r>
      <w:r>
        <w:rPr>
          <w:rFonts w:hint="eastAsia" w:hAnsi="宋体" w:asciiTheme="minorHAnsi"/>
          <w:sz w:val="28"/>
          <w:szCs w:val="28"/>
        </w:rPr>
        <w:t>，</w:t>
      </w:r>
      <w:r>
        <w:rPr>
          <w:rFonts w:asciiTheme="minorHAnsi" w:hAnsiTheme="minorHAnsi"/>
          <w:sz w:val="28"/>
          <w:szCs w:val="28"/>
        </w:rPr>
        <w:t>IF</w:t>
      </w:r>
      <w:r>
        <w:rPr>
          <w:rFonts w:hint="eastAsia" w:hAnsi="宋体" w:asciiTheme="minorHAnsi"/>
          <w:sz w:val="28"/>
          <w:szCs w:val="28"/>
        </w:rPr>
        <w:t>（</w:t>
      </w:r>
      <w:r>
        <w:rPr>
          <w:rFonts w:asciiTheme="minorHAnsi" w:hAnsiTheme="minorHAnsi"/>
          <w:sz w:val="28"/>
          <w:szCs w:val="28"/>
        </w:rPr>
        <w:t>5</w:t>
      </w:r>
      <w:r>
        <w:rPr>
          <w:rFonts w:hint="eastAsia" w:hAnsi="宋体" w:asciiTheme="minorHAnsi"/>
          <w:sz w:val="28"/>
          <w:szCs w:val="28"/>
        </w:rPr>
        <w:t>年）</w:t>
      </w:r>
      <w:r>
        <w:rPr>
          <w:rFonts w:asciiTheme="minorHAnsi" w:hAnsiTheme="minorHAnsi"/>
          <w:sz w:val="28"/>
          <w:szCs w:val="28"/>
        </w:rPr>
        <w:t>=</w:t>
      </w:r>
      <w:r>
        <w:rPr>
          <w:rFonts w:hint="eastAsia" w:asciiTheme="minorHAnsi" w:hAnsiTheme="minorHAnsi"/>
          <w:sz w:val="28"/>
          <w:szCs w:val="28"/>
        </w:rPr>
        <w:t>1</w:t>
      </w:r>
      <w:r>
        <w:rPr>
          <w:rFonts w:asciiTheme="minorHAnsi" w:hAnsiTheme="minorHAnsi"/>
          <w:sz w:val="28"/>
          <w:szCs w:val="28"/>
        </w:rPr>
        <w:t>.1</w:t>
      </w:r>
      <w:r>
        <w:rPr>
          <w:rFonts w:hint="eastAsia" w:hAnsi="宋体" w:asciiTheme="minorHAnsi"/>
          <w:sz w:val="28"/>
          <w:szCs w:val="28"/>
        </w:rPr>
        <w:t>，</w:t>
      </w:r>
      <w:r>
        <w:rPr>
          <w:rFonts w:asciiTheme="minorHAnsi" w:hAnsiTheme="minorHAnsi"/>
          <w:sz w:val="28"/>
          <w:szCs w:val="28"/>
        </w:rPr>
        <w:t>IF</w:t>
      </w:r>
      <w:r>
        <w:rPr>
          <w:rFonts w:hint="eastAsia" w:hAnsi="宋体" w:asciiTheme="minorHAnsi"/>
          <w:sz w:val="28"/>
          <w:szCs w:val="28"/>
        </w:rPr>
        <w:t>（发表年）</w:t>
      </w:r>
      <w:r>
        <w:rPr>
          <w:rFonts w:hint="eastAsia" w:asciiTheme="minorHAnsi" w:hAnsiTheme="minorHAnsi"/>
          <w:sz w:val="28"/>
          <w:szCs w:val="28"/>
        </w:rPr>
        <w:t>=1.3</w:t>
      </w:r>
      <w:r>
        <w:rPr>
          <w:rFonts w:hint="eastAsia" w:hAnsi="宋体" w:asciiTheme="minorHAnsi"/>
          <w:sz w:val="28"/>
          <w:szCs w:val="28"/>
        </w:rPr>
        <w:t>，通讯作者</w:t>
      </w:r>
    </w:p>
    <w:p>
      <w:pPr>
        <w:spacing w:line="480" w:lineRule="exact"/>
        <w:ind w:left="420" w:hanging="420" w:hangingChars="150"/>
        <w:rPr>
          <w:rFonts w:asciiTheme="minorHAnsi" w:hAnsiTheme="minorHAnsi"/>
          <w:sz w:val="28"/>
          <w:szCs w:val="28"/>
        </w:rPr>
      </w:pPr>
      <w:r>
        <w:rPr>
          <w:rFonts w:hint="eastAsia" w:hAnsi="宋体" w:asciiTheme="minorHAnsi"/>
          <w:sz w:val="28"/>
          <w:szCs w:val="28"/>
        </w:rPr>
        <w:t>（</w:t>
      </w:r>
      <w:r>
        <w:rPr>
          <w:rFonts w:hint="eastAsia" w:asciiTheme="minorHAnsi" w:hAnsiTheme="minorHAnsi"/>
          <w:sz w:val="28"/>
          <w:szCs w:val="28"/>
        </w:rPr>
        <w:t>3</w:t>
      </w:r>
      <w:r>
        <w:rPr>
          <w:rFonts w:hint="eastAsia" w:hAnsi="宋体" w:asciiTheme="minorHAnsi"/>
          <w:sz w:val="28"/>
          <w:szCs w:val="28"/>
        </w:rPr>
        <w:t>）张志建</w:t>
      </w:r>
      <w:r>
        <w:rPr>
          <w:rFonts w:hint="eastAsia" w:asciiTheme="minorHAnsi" w:hAnsiTheme="minorHAnsi"/>
          <w:sz w:val="28"/>
          <w:szCs w:val="28"/>
        </w:rPr>
        <w:t>.</w:t>
      </w:r>
      <w:r>
        <w:rPr>
          <w:rFonts w:hint="eastAsia" w:hAnsi="宋体" w:asciiTheme="minorHAnsi"/>
          <w:sz w:val="28"/>
          <w:szCs w:val="28"/>
        </w:rPr>
        <w:t>严复思想研究</w:t>
      </w:r>
      <w:r>
        <w:rPr>
          <w:rFonts w:hint="eastAsia" w:asciiTheme="minorHAnsi" w:hAnsiTheme="minorHAnsi"/>
          <w:sz w:val="28"/>
          <w:szCs w:val="28"/>
        </w:rPr>
        <w:t xml:space="preserve">[M]. </w:t>
      </w:r>
      <w:r>
        <w:rPr>
          <w:rFonts w:hint="eastAsia" w:hAnsi="宋体" w:asciiTheme="minorHAnsi"/>
          <w:sz w:val="28"/>
          <w:szCs w:val="28"/>
        </w:rPr>
        <w:t>桂林：广西师范大学出版社，</w:t>
      </w:r>
      <w:r>
        <w:rPr>
          <w:rFonts w:hint="eastAsia" w:asciiTheme="minorHAnsi" w:hAnsiTheme="minorHAnsi"/>
          <w:sz w:val="28"/>
          <w:szCs w:val="28"/>
        </w:rPr>
        <w:t>1989</w:t>
      </w:r>
    </w:p>
    <w:p>
      <w:pPr>
        <w:spacing w:line="480" w:lineRule="exact"/>
        <w:ind w:left="420" w:hanging="420" w:hangingChars="150"/>
        <w:rPr>
          <w:rFonts w:asciiTheme="minorHAnsi" w:hAnsiTheme="minorHAnsi"/>
          <w:sz w:val="28"/>
          <w:szCs w:val="28"/>
        </w:rPr>
      </w:pPr>
      <w:r>
        <w:rPr>
          <w:rFonts w:hint="eastAsia" w:hAnsi="宋体" w:asciiTheme="minorHAnsi"/>
          <w:sz w:val="28"/>
          <w:szCs w:val="28"/>
        </w:rPr>
        <w:t>（</w:t>
      </w:r>
      <w:r>
        <w:rPr>
          <w:rFonts w:hint="eastAsia" w:asciiTheme="minorHAnsi" w:hAnsiTheme="minorHAnsi"/>
          <w:sz w:val="28"/>
          <w:szCs w:val="28"/>
        </w:rPr>
        <w:t>4</w:t>
      </w:r>
      <w:r>
        <w:rPr>
          <w:rFonts w:hint="eastAsia" w:hAnsi="宋体" w:asciiTheme="minorHAnsi"/>
          <w:sz w:val="28"/>
          <w:szCs w:val="28"/>
        </w:rPr>
        <w:t>）李顺义</w:t>
      </w:r>
      <w:r>
        <w:rPr>
          <w:rFonts w:hint="eastAsia" w:asciiTheme="minorHAnsi" w:hAnsiTheme="minorHAnsi"/>
          <w:sz w:val="28"/>
          <w:szCs w:val="28"/>
        </w:rPr>
        <w:t>,</w:t>
      </w:r>
      <w:r>
        <w:rPr>
          <w:rFonts w:hint="eastAsia" w:hAnsi="宋体" w:asciiTheme="minorHAnsi"/>
          <w:sz w:val="28"/>
          <w:szCs w:val="28"/>
        </w:rPr>
        <w:t>丁一</w:t>
      </w:r>
      <w:r>
        <w:rPr>
          <w:rFonts w:hint="eastAsia" w:asciiTheme="minorHAnsi" w:hAnsiTheme="minorHAnsi"/>
          <w:sz w:val="28"/>
          <w:szCs w:val="28"/>
        </w:rPr>
        <w:t>,</w:t>
      </w:r>
      <w:r>
        <w:rPr>
          <w:rFonts w:hint="eastAsia" w:hAnsi="宋体" w:asciiTheme="minorHAnsi"/>
          <w:sz w:val="28"/>
          <w:szCs w:val="28"/>
        </w:rPr>
        <w:t>柴文翠</w:t>
      </w:r>
      <w:r>
        <w:rPr>
          <w:rFonts w:hint="eastAsia" w:asciiTheme="minorHAnsi" w:hAnsiTheme="minorHAnsi"/>
          <w:sz w:val="28"/>
          <w:szCs w:val="28"/>
        </w:rPr>
        <w:t>,</w:t>
      </w:r>
      <w:r>
        <w:rPr>
          <w:rFonts w:hint="eastAsia" w:hAnsi="宋体" w:asciiTheme="minorHAnsi"/>
          <w:sz w:val="28"/>
          <w:szCs w:val="28"/>
        </w:rPr>
        <w:t>张雅丽</w:t>
      </w:r>
      <w:r>
        <w:rPr>
          <w:rFonts w:hint="eastAsia" w:asciiTheme="minorHAnsi" w:hAnsiTheme="minorHAnsi"/>
          <w:sz w:val="28"/>
          <w:szCs w:val="28"/>
        </w:rPr>
        <w:t>,</w:t>
      </w:r>
      <w:r>
        <w:rPr>
          <w:rFonts w:hint="eastAsia" w:hAnsi="宋体" w:asciiTheme="minorHAnsi"/>
          <w:sz w:val="28"/>
          <w:szCs w:val="28"/>
        </w:rPr>
        <w:t>李婷</w:t>
      </w:r>
      <w:r>
        <w:rPr>
          <w:rFonts w:hint="eastAsia" w:asciiTheme="minorHAnsi" w:hAnsiTheme="minorHAnsi"/>
          <w:sz w:val="28"/>
          <w:szCs w:val="28"/>
        </w:rPr>
        <w:t>,</w:t>
      </w:r>
      <w:r>
        <w:rPr>
          <w:rFonts w:hint="eastAsia" w:hAnsi="宋体" w:asciiTheme="minorHAnsi"/>
          <w:sz w:val="28"/>
          <w:szCs w:val="28"/>
        </w:rPr>
        <w:t>席晓黎</w:t>
      </w:r>
      <w:r>
        <w:rPr>
          <w:rFonts w:hint="eastAsia" w:asciiTheme="minorHAnsi" w:hAnsiTheme="minorHAnsi"/>
          <w:sz w:val="28"/>
          <w:szCs w:val="28"/>
        </w:rPr>
        <w:t>,</w:t>
      </w:r>
      <w:r>
        <w:rPr>
          <w:rFonts w:hint="eastAsia" w:hAnsi="宋体" w:asciiTheme="minorHAnsi"/>
          <w:sz w:val="28"/>
          <w:szCs w:val="28"/>
        </w:rPr>
        <w:t>张静</w:t>
      </w:r>
      <w:r>
        <w:rPr>
          <w:rFonts w:hint="eastAsia" w:asciiTheme="minorHAnsi" w:hAnsiTheme="minorHAnsi"/>
          <w:sz w:val="28"/>
          <w:szCs w:val="28"/>
        </w:rPr>
        <w:t>,</w:t>
      </w:r>
      <w:r>
        <w:rPr>
          <w:rFonts w:hint="eastAsia" w:hAnsi="宋体" w:asciiTheme="minorHAnsi"/>
          <w:sz w:val="28"/>
          <w:szCs w:val="28"/>
        </w:rPr>
        <w:t>朱仁成</w:t>
      </w:r>
      <w:r>
        <w:rPr>
          <w:rFonts w:hint="eastAsia" w:asciiTheme="minorHAnsi" w:hAnsiTheme="minorHAnsi"/>
          <w:sz w:val="28"/>
          <w:szCs w:val="28"/>
        </w:rPr>
        <w:t>.</w:t>
      </w:r>
      <w:r>
        <w:rPr>
          <w:rFonts w:hAnsi="宋体" w:asciiTheme="minorHAnsi"/>
          <w:sz w:val="28"/>
          <w:szCs w:val="28"/>
        </w:rPr>
        <w:t>无动力循环水冲厕装置</w:t>
      </w:r>
      <w:r>
        <w:rPr>
          <w:rFonts w:hint="eastAsia" w:hAnsi="宋体" w:asciiTheme="minorHAnsi"/>
          <w:sz w:val="28"/>
          <w:szCs w:val="28"/>
        </w:rPr>
        <w:t>（发明专利）</w:t>
      </w:r>
      <w:r>
        <w:rPr>
          <w:rFonts w:hint="eastAsia" w:asciiTheme="minorHAnsi" w:hAnsiTheme="minorHAnsi"/>
          <w:sz w:val="28"/>
          <w:szCs w:val="28"/>
        </w:rPr>
        <w:t xml:space="preserve">: </w:t>
      </w:r>
      <w:r>
        <w:rPr>
          <w:rFonts w:hint="eastAsia" w:hAnsi="宋体" w:asciiTheme="minorHAnsi"/>
          <w:sz w:val="28"/>
          <w:szCs w:val="28"/>
        </w:rPr>
        <w:t>中国</w:t>
      </w:r>
      <w:r>
        <w:rPr>
          <w:rFonts w:hint="eastAsia" w:asciiTheme="minorHAnsi" w:hAnsiTheme="minorHAnsi"/>
          <w:sz w:val="28"/>
          <w:szCs w:val="28"/>
        </w:rPr>
        <w:t>,</w:t>
      </w:r>
      <w:bookmarkStart w:id="0" w:name="OLE_LINK13"/>
      <w:bookmarkStart w:id="1" w:name="OLE_LINK14"/>
      <w:r>
        <w:rPr>
          <w:rFonts w:asciiTheme="minorHAnsi" w:hAnsiTheme="minorHAnsi"/>
          <w:sz w:val="28"/>
          <w:szCs w:val="28"/>
        </w:rPr>
        <w:t xml:space="preserve"> </w:t>
      </w:r>
      <w:bookmarkEnd w:id="0"/>
      <w:bookmarkEnd w:id="1"/>
      <w:r>
        <w:rPr>
          <w:rFonts w:hint="eastAsia" w:asciiTheme="minorHAnsi" w:hAnsiTheme="minorHAnsi"/>
          <w:sz w:val="28"/>
          <w:szCs w:val="28"/>
        </w:rPr>
        <w:t xml:space="preserve">CN 201534996 U. </w:t>
      </w:r>
      <w:r>
        <w:rPr>
          <w:rFonts w:asciiTheme="minorHAnsi" w:hAnsiTheme="minorHAnsi"/>
          <w:sz w:val="28"/>
          <w:szCs w:val="28"/>
        </w:rPr>
        <w:t>2010</w:t>
      </w:r>
      <w:r>
        <w:rPr>
          <w:rFonts w:hint="eastAsia" w:asciiTheme="minorHAnsi" w:hAnsiTheme="minorHAnsi"/>
          <w:sz w:val="28"/>
          <w:szCs w:val="28"/>
        </w:rPr>
        <w:t>-</w:t>
      </w:r>
      <w:r>
        <w:rPr>
          <w:rFonts w:asciiTheme="minorHAnsi" w:hAnsiTheme="minorHAnsi"/>
          <w:sz w:val="28"/>
          <w:szCs w:val="28"/>
        </w:rPr>
        <w:t>07</w:t>
      </w:r>
      <w:r>
        <w:rPr>
          <w:rFonts w:hint="eastAsia" w:asciiTheme="minorHAnsi" w:hAnsiTheme="minorHAnsi"/>
          <w:sz w:val="28"/>
          <w:szCs w:val="28"/>
        </w:rPr>
        <w:t>-</w:t>
      </w:r>
      <w:r>
        <w:rPr>
          <w:rFonts w:asciiTheme="minorHAnsi" w:hAnsiTheme="minorHAnsi"/>
          <w:sz w:val="28"/>
          <w:szCs w:val="28"/>
        </w:rPr>
        <w:t>28</w:t>
      </w:r>
      <w:r>
        <w:rPr>
          <w:rFonts w:hint="eastAsia" w:asciiTheme="minorHAnsi" w:hAnsiTheme="minorHAnsi"/>
          <w:sz w:val="28"/>
          <w:szCs w:val="28"/>
        </w:rPr>
        <w:t>.</w:t>
      </w:r>
      <w:r>
        <w:rPr>
          <w:rFonts w:hint="eastAsia" w:hAnsi="宋体" w:asciiTheme="minorHAnsi"/>
          <w:sz w:val="28"/>
          <w:szCs w:val="28"/>
        </w:rPr>
        <w:t>第二发明人</w:t>
      </w:r>
    </w:p>
    <w:p>
      <w:pPr>
        <w:spacing w:line="480" w:lineRule="exact"/>
        <w:ind w:left="420" w:hanging="420" w:hangingChars="150"/>
        <w:rPr>
          <w:rFonts w:asciiTheme="minorHAnsi" w:hAnsiTheme="minorHAnsi"/>
          <w:sz w:val="28"/>
          <w:szCs w:val="28"/>
        </w:rPr>
      </w:pPr>
      <w:r>
        <w:rPr>
          <w:rFonts w:hint="eastAsia" w:hAnsi="宋体" w:asciiTheme="minorHAnsi"/>
          <w:sz w:val="28"/>
          <w:szCs w:val="28"/>
        </w:rPr>
        <w:t>（</w:t>
      </w:r>
      <w:r>
        <w:rPr>
          <w:rFonts w:hint="eastAsia" w:asciiTheme="minorHAnsi" w:hAnsiTheme="minorHAnsi"/>
          <w:sz w:val="28"/>
          <w:szCs w:val="28"/>
        </w:rPr>
        <w:t>5）</w:t>
      </w:r>
      <w:r>
        <w:rPr>
          <w:rFonts w:hint="eastAsia" w:hAnsi="宋体" w:asciiTheme="minorHAnsi"/>
          <w:sz w:val="28"/>
          <w:szCs w:val="28"/>
        </w:rPr>
        <w:t>李顺义</w:t>
      </w:r>
      <w:r>
        <w:rPr>
          <w:rFonts w:hint="eastAsia" w:asciiTheme="minorHAnsi" w:hAnsiTheme="minorHAnsi"/>
          <w:sz w:val="28"/>
          <w:szCs w:val="28"/>
        </w:rPr>
        <w:t>,</w:t>
      </w:r>
      <w:r>
        <w:rPr>
          <w:rFonts w:hint="eastAsia" w:hAnsi="宋体" w:asciiTheme="minorHAnsi"/>
          <w:sz w:val="28"/>
          <w:szCs w:val="28"/>
        </w:rPr>
        <w:t>丁一</w:t>
      </w:r>
      <w:r>
        <w:rPr>
          <w:rFonts w:hint="eastAsia" w:asciiTheme="minorHAnsi" w:hAnsiTheme="minorHAnsi"/>
          <w:sz w:val="28"/>
          <w:szCs w:val="28"/>
        </w:rPr>
        <w:t>,</w:t>
      </w:r>
      <w:r>
        <w:rPr>
          <w:rFonts w:hint="eastAsia" w:hAnsi="宋体" w:asciiTheme="minorHAnsi"/>
          <w:sz w:val="28"/>
          <w:szCs w:val="28"/>
        </w:rPr>
        <w:t>柴文翠</w:t>
      </w:r>
      <w:r>
        <w:rPr>
          <w:rFonts w:hint="eastAsia" w:asciiTheme="minorHAnsi" w:hAnsiTheme="minorHAnsi"/>
          <w:sz w:val="28"/>
          <w:szCs w:val="28"/>
        </w:rPr>
        <w:t>.</w:t>
      </w:r>
      <w:r>
        <w:rPr>
          <w:rFonts w:hint="eastAsia" w:hAnsi="宋体" w:asciiTheme="minorHAnsi"/>
          <w:sz w:val="28"/>
          <w:szCs w:val="28"/>
        </w:rPr>
        <w:t>渤丰</w:t>
      </w:r>
      <w:r>
        <w:rPr>
          <w:rFonts w:hint="eastAsia" w:asciiTheme="minorHAnsi" w:hAnsiTheme="minorHAnsi"/>
          <w:sz w:val="28"/>
          <w:szCs w:val="28"/>
        </w:rPr>
        <w:t>2</w:t>
      </w:r>
      <w:r>
        <w:rPr>
          <w:rFonts w:hint="eastAsia" w:hAnsi="宋体" w:asciiTheme="minorHAnsi"/>
          <w:sz w:val="28"/>
          <w:szCs w:val="28"/>
        </w:rPr>
        <w:t>号，杨树（良种）</w:t>
      </w:r>
      <w:r>
        <w:rPr>
          <w:rFonts w:hint="eastAsia" w:asciiTheme="minorHAnsi" w:hAnsiTheme="minorHAnsi"/>
          <w:sz w:val="28"/>
          <w:szCs w:val="28"/>
        </w:rPr>
        <w:t>:</w:t>
      </w:r>
      <w:r>
        <w:rPr>
          <w:rFonts w:hint="eastAsia" w:hAnsi="宋体" w:asciiTheme="minorHAnsi"/>
          <w:sz w:val="28"/>
          <w:szCs w:val="28"/>
        </w:rPr>
        <w:t>国</w:t>
      </w:r>
      <w:r>
        <w:rPr>
          <w:rFonts w:hint="eastAsia" w:asciiTheme="minorHAnsi" w:hAnsiTheme="minorHAnsi"/>
          <w:sz w:val="28"/>
          <w:szCs w:val="28"/>
        </w:rPr>
        <w:t>S-SC-PE-003-2011</w:t>
      </w:r>
      <w:r>
        <w:rPr>
          <w:rFonts w:hint="eastAsia" w:hAnsi="宋体" w:asciiTheme="minorHAnsi"/>
          <w:sz w:val="28"/>
          <w:szCs w:val="28"/>
        </w:rPr>
        <w:t>，（</w:t>
      </w:r>
      <w:r>
        <w:rPr>
          <w:rFonts w:hint="eastAsia" w:asciiTheme="minorHAnsi" w:hAnsiTheme="minorHAnsi"/>
          <w:sz w:val="28"/>
          <w:szCs w:val="28"/>
        </w:rPr>
        <w:t>2011</w:t>
      </w:r>
      <w:r>
        <w:rPr>
          <w:rFonts w:hint="eastAsia" w:hAnsi="宋体" w:asciiTheme="minorHAnsi"/>
          <w:sz w:val="28"/>
          <w:szCs w:val="28"/>
        </w:rPr>
        <w:t>）第</w:t>
      </w:r>
      <w:r>
        <w:rPr>
          <w:rFonts w:hint="eastAsia" w:asciiTheme="minorHAnsi" w:hAnsiTheme="minorHAnsi"/>
          <w:sz w:val="28"/>
          <w:szCs w:val="28"/>
        </w:rPr>
        <w:t>03</w:t>
      </w:r>
      <w:r>
        <w:rPr>
          <w:rFonts w:hint="eastAsia" w:hAnsi="宋体" w:asciiTheme="minorHAnsi"/>
          <w:sz w:val="28"/>
          <w:szCs w:val="28"/>
        </w:rPr>
        <w:t>号</w:t>
      </w:r>
      <w:r>
        <w:rPr>
          <w:rFonts w:hint="eastAsia" w:asciiTheme="minorHAnsi" w:hAnsiTheme="minorHAnsi"/>
          <w:sz w:val="28"/>
          <w:szCs w:val="28"/>
        </w:rPr>
        <w:t>.</w:t>
      </w:r>
      <w:r>
        <w:rPr>
          <w:rFonts w:hint="eastAsia" w:hAnsi="宋体" w:asciiTheme="minorHAnsi"/>
          <w:sz w:val="28"/>
          <w:szCs w:val="28"/>
        </w:rPr>
        <w:t>第二完成人</w:t>
      </w:r>
    </w:p>
    <w:p>
      <w:pPr>
        <w:spacing w:line="480" w:lineRule="exact"/>
        <w:ind w:left="420" w:hanging="420" w:hangingChars="150"/>
        <w:rPr>
          <w:rFonts w:asciiTheme="minorHAnsi" w:hAnsiTheme="minorHAnsi"/>
          <w:sz w:val="28"/>
          <w:szCs w:val="28"/>
        </w:rPr>
      </w:pPr>
      <w:r>
        <w:rPr>
          <w:rFonts w:hint="eastAsia" w:hAnsi="宋体" w:asciiTheme="minorHAnsi"/>
          <w:sz w:val="28"/>
          <w:szCs w:val="28"/>
        </w:rPr>
        <w:t>（</w:t>
      </w:r>
      <w:r>
        <w:rPr>
          <w:rFonts w:hint="eastAsia" w:asciiTheme="minorHAnsi" w:hAnsiTheme="minorHAnsi"/>
          <w:sz w:val="28"/>
          <w:szCs w:val="28"/>
        </w:rPr>
        <w:t>6</w:t>
      </w:r>
      <w:r>
        <w:rPr>
          <w:rFonts w:hint="eastAsia" w:hAnsi="宋体" w:asciiTheme="minorHAnsi"/>
          <w:sz w:val="28"/>
          <w:szCs w:val="28"/>
        </w:rPr>
        <w:t>）李顺义</w:t>
      </w:r>
      <w:r>
        <w:rPr>
          <w:rFonts w:hint="eastAsia" w:asciiTheme="minorHAnsi" w:hAnsiTheme="minorHAnsi"/>
          <w:sz w:val="28"/>
          <w:szCs w:val="28"/>
        </w:rPr>
        <w:t>,</w:t>
      </w:r>
      <w:r>
        <w:rPr>
          <w:rFonts w:hint="eastAsia" w:hAnsi="宋体" w:asciiTheme="minorHAnsi"/>
          <w:sz w:val="28"/>
          <w:szCs w:val="28"/>
        </w:rPr>
        <w:t>丁一</w:t>
      </w:r>
      <w:r>
        <w:rPr>
          <w:rFonts w:hint="eastAsia" w:asciiTheme="minorHAnsi" w:hAnsiTheme="minorHAnsi"/>
          <w:sz w:val="28"/>
          <w:szCs w:val="28"/>
        </w:rPr>
        <w:t>,</w:t>
      </w:r>
      <w:r>
        <w:rPr>
          <w:rFonts w:hint="eastAsia" w:hAnsi="宋体" w:asciiTheme="minorHAnsi"/>
          <w:sz w:val="28"/>
          <w:szCs w:val="28"/>
        </w:rPr>
        <w:t>柴文翠</w:t>
      </w:r>
      <w:r>
        <w:rPr>
          <w:rFonts w:hint="eastAsia" w:asciiTheme="minorHAnsi" w:hAnsiTheme="minorHAnsi"/>
          <w:sz w:val="28"/>
          <w:szCs w:val="28"/>
        </w:rPr>
        <w:t>,</w:t>
      </w:r>
      <w:r>
        <w:rPr>
          <w:rFonts w:hint="eastAsia" w:hAnsi="宋体" w:asciiTheme="minorHAnsi"/>
          <w:sz w:val="28"/>
          <w:szCs w:val="28"/>
        </w:rPr>
        <w:t>张雅丽</w:t>
      </w:r>
      <w:r>
        <w:rPr>
          <w:rFonts w:hint="eastAsia" w:asciiTheme="minorHAnsi" w:hAnsiTheme="minorHAnsi"/>
          <w:sz w:val="28"/>
          <w:szCs w:val="28"/>
        </w:rPr>
        <w:t>.</w:t>
      </w:r>
      <w:r>
        <w:rPr>
          <w:rFonts w:hint="eastAsia" w:hAnsi="宋体" w:asciiTheme="minorHAnsi"/>
          <w:sz w:val="28"/>
          <w:szCs w:val="28"/>
        </w:rPr>
        <w:t>汇林</w:t>
      </w:r>
      <w:r>
        <w:rPr>
          <w:rFonts w:hint="eastAsia" w:asciiTheme="minorHAnsi" w:hAnsiTheme="minorHAnsi"/>
          <w:sz w:val="28"/>
          <w:szCs w:val="28"/>
        </w:rPr>
        <w:t>88</w:t>
      </w:r>
      <w:r>
        <w:rPr>
          <w:rFonts w:hint="eastAsia" w:hAnsi="宋体" w:asciiTheme="minorHAnsi"/>
          <w:sz w:val="28"/>
          <w:szCs w:val="28"/>
        </w:rPr>
        <w:t>号杨，杨属（新品种）</w:t>
      </w:r>
      <w:r>
        <w:rPr>
          <w:rFonts w:hint="eastAsia" w:asciiTheme="minorHAnsi" w:hAnsiTheme="minorHAnsi"/>
          <w:sz w:val="28"/>
          <w:szCs w:val="28"/>
        </w:rPr>
        <w:t>:20110009</w:t>
      </w:r>
      <w:r>
        <w:rPr>
          <w:rFonts w:asciiTheme="minorHAnsi" w:hAnsiTheme="minorHAnsi"/>
          <w:sz w:val="28"/>
          <w:szCs w:val="28"/>
        </w:rPr>
        <w:t xml:space="preserve"> </w:t>
      </w:r>
      <w:r>
        <w:rPr>
          <w:rFonts w:hint="eastAsia" w:asciiTheme="minorHAnsi" w:hAnsiTheme="minorHAnsi"/>
          <w:sz w:val="28"/>
          <w:szCs w:val="28"/>
        </w:rPr>
        <w:t>.</w:t>
      </w:r>
      <w:r>
        <w:rPr>
          <w:rFonts w:hint="eastAsia" w:hAnsi="宋体" w:asciiTheme="minorHAnsi"/>
          <w:sz w:val="28"/>
          <w:szCs w:val="28"/>
        </w:rPr>
        <w:t>第二完成人</w:t>
      </w:r>
    </w:p>
    <w:p>
      <w:pPr>
        <w:spacing w:line="480" w:lineRule="exact"/>
        <w:ind w:left="420" w:hanging="420" w:hangingChars="150"/>
        <w:rPr>
          <w:rFonts w:asciiTheme="minorHAnsi" w:hAnsiTheme="minorHAnsi"/>
          <w:sz w:val="28"/>
          <w:szCs w:val="28"/>
        </w:rPr>
      </w:pPr>
      <w:r>
        <w:rPr>
          <w:rFonts w:hint="eastAsia" w:hAnsi="宋体" w:asciiTheme="minorHAnsi"/>
          <w:sz w:val="28"/>
          <w:szCs w:val="28"/>
        </w:rPr>
        <w:t>（</w:t>
      </w:r>
      <w:r>
        <w:rPr>
          <w:rFonts w:hint="eastAsia" w:asciiTheme="minorHAnsi" w:hAnsiTheme="minorHAnsi"/>
          <w:sz w:val="28"/>
          <w:szCs w:val="28"/>
        </w:rPr>
        <w:t>7</w:t>
      </w:r>
      <w:r>
        <w:rPr>
          <w:rFonts w:hint="eastAsia" w:hAnsi="宋体" w:asciiTheme="minorHAnsi"/>
          <w:sz w:val="28"/>
          <w:szCs w:val="28"/>
        </w:rPr>
        <w:t>）中国林科院人事处</w:t>
      </w:r>
      <w:r>
        <w:rPr>
          <w:rFonts w:hint="eastAsia" w:asciiTheme="minorHAnsi" w:hAnsiTheme="minorHAnsi"/>
          <w:sz w:val="28"/>
          <w:szCs w:val="28"/>
        </w:rPr>
        <w:t>.</w:t>
      </w:r>
      <w:r>
        <w:rPr>
          <w:rFonts w:hint="eastAsia" w:hAnsi="宋体" w:asciiTheme="minorHAnsi"/>
          <w:sz w:val="28"/>
          <w:szCs w:val="28"/>
        </w:rPr>
        <w:t>《中国林业科学研究院</w:t>
      </w:r>
      <w:r>
        <w:rPr>
          <w:rFonts w:hint="eastAsia" w:asciiTheme="minorHAnsi" w:hAnsiTheme="minorHAnsi"/>
          <w:sz w:val="28"/>
          <w:szCs w:val="28"/>
        </w:rPr>
        <w:t>“</w:t>
      </w:r>
      <w:r>
        <w:rPr>
          <w:rFonts w:hint="eastAsia" w:hAnsi="宋体" w:asciiTheme="minorHAnsi"/>
          <w:sz w:val="28"/>
          <w:szCs w:val="28"/>
        </w:rPr>
        <w:t>十五</w:t>
      </w:r>
      <w:r>
        <w:rPr>
          <w:rFonts w:hint="eastAsia" w:asciiTheme="minorHAnsi" w:hAnsiTheme="minorHAnsi"/>
          <w:sz w:val="28"/>
          <w:szCs w:val="28"/>
        </w:rPr>
        <w:t>”</w:t>
      </w:r>
      <w:r>
        <w:rPr>
          <w:rFonts w:hint="eastAsia" w:hAnsi="宋体" w:asciiTheme="minorHAnsi"/>
          <w:sz w:val="28"/>
          <w:szCs w:val="28"/>
        </w:rPr>
        <w:t>和</w:t>
      </w:r>
      <w:r>
        <w:rPr>
          <w:rFonts w:hint="eastAsia" w:asciiTheme="minorHAnsi" w:hAnsiTheme="minorHAnsi"/>
          <w:sz w:val="28"/>
          <w:szCs w:val="28"/>
        </w:rPr>
        <w:t>2010</w:t>
      </w:r>
      <w:r>
        <w:rPr>
          <w:rFonts w:hint="eastAsia" w:hAnsi="宋体" w:asciiTheme="minorHAnsi"/>
          <w:sz w:val="28"/>
          <w:szCs w:val="28"/>
        </w:rPr>
        <w:t>年学科建设发展规划》（科改字</w:t>
      </w:r>
      <w:r>
        <w:rPr>
          <w:rFonts w:hint="eastAsia" w:asciiTheme="minorHAnsi" w:hAnsiTheme="minorHAnsi"/>
          <w:sz w:val="28"/>
          <w:szCs w:val="28"/>
        </w:rPr>
        <w:t>[2002]18</w:t>
      </w:r>
      <w:r>
        <w:rPr>
          <w:rFonts w:hint="eastAsia" w:hAnsi="宋体" w:asciiTheme="minorHAnsi"/>
          <w:sz w:val="28"/>
          <w:szCs w:val="28"/>
        </w:rPr>
        <w:t>号），</w:t>
      </w:r>
      <w:r>
        <w:rPr>
          <w:rFonts w:hint="eastAsia" w:asciiTheme="minorHAnsi" w:hAnsiTheme="minorHAnsi"/>
          <w:sz w:val="28"/>
          <w:szCs w:val="28"/>
        </w:rPr>
        <w:t>2010</w:t>
      </w:r>
      <w:r>
        <w:rPr>
          <w:rFonts w:hint="eastAsia" w:hAnsi="宋体" w:asciiTheme="minorHAnsi"/>
          <w:sz w:val="28"/>
          <w:szCs w:val="28"/>
        </w:rPr>
        <w:t>，</w:t>
      </w:r>
      <w:r>
        <w:rPr>
          <w:rFonts w:hint="eastAsia" w:asciiTheme="minorHAnsi" w:hAnsiTheme="minorHAnsi"/>
          <w:sz w:val="28"/>
          <w:szCs w:val="28"/>
        </w:rPr>
        <w:t>1500</w:t>
      </w:r>
      <w:r>
        <w:rPr>
          <w:rFonts w:hint="eastAsia" w:hAnsi="宋体" w:asciiTheme="minorHAnsi"/>
          <w:sz w:val="28"/>
          <w:szCs w:val="28"/>
        </w:rPr>
        <w:t>字。</w:t>
      </w:r>
    </w:p>
    <w:p>
      <w:pPr>
        <w:spacing w:line="480" w:lineRule="exact"/>
        <w:ind w:left="560" w:hanging="560" w:hanging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16．关于</w:t>
      </w:r>
      <w:r>
        <w:rPr>
          <w:rFonts w:hint="eastAsia" w:ascii="宋体"/>
          <w:sz w:val="28"/>
        </w:rPr>
        <w:t>海外留学、访学和参加国际学术会议情况：</w:t>
      </w:r>
      <w:r>
        <w:rPr>
          <w:rFonts w:hint="eastAsia" w:hAnsi="宋体" w:asciiTheme="minorHAnsi"/>
          <w:sz w:val="28"/>
          <w:szCs w:val="28"/>
        </w:rPr>
        <w:t>所起作用按实际情况填写，如参与课题研究、作大会主题报告、作分会报告等。</w:t>
      </w:r>
    </w:p>
    <w:p>
      <w:pPr>
        <w:spacing w:line="480" w:lineRule="exact"/>
        <w:ind w:left="560" w:hanging="560" w:hangingChars="200"/>
        <w:rPr>
          <w:rFonts w:ascii="宋体" w:hAnsi="宋体"/>
          <w:sz w:val="24"/>
        </w:rPr>
      </w:pPr>
      <w:r>
        <w:rPr>
          <w:rFonts w:hint="eastAsia" w:ascii="宋体" w:hAnsi="宋体"/>
          <w:sz w:val="28"/>
          <w:szCs w:val="28"/>
        </w:rPr>
        <w:t>17．关于考核情况：年度考核填写最近3个年度的考核情况。结论应选填“优秀”、“称职”、“基本称职”、“不称职”。</w:t>
      </w:r>
    </w:p>
    <w:sectPr>
      <w:footerReference r:id="rId3" w:type="default"/>
      <w:pgSz w:w="11907" w:h="16839"/>
      <w:pgMar w:top="1440" w:right="1800" w:bottom="1440" w:left="1800" w:header="851" w:footer="851" w:gutter="0"/>
      <w:pgNumType w:start="0"/>
      <w:cols w:space="425" w:num="1"/>
      <w:titlePg/>
      <w:docGrid w:type="lines" w:linePitch="40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5</w:t>
    </w:r>
    <w:r>
      <w:rPr>
        <w:rStyle w:val="8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8053B7"/>
    <w:multiLevelType w:val="singleLevel"/>
    <w:tmpl w:val="6F8053B7"/>
    <w:lvl w:ilvl="0" w:tentative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5"/>
  <w:doNotHyphenateCaps/>
  <w:drawingGridHorizontalSpacing w:val="105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AD7"/>
    <w:rsid w:val="00040F13"/>
    <w:rsid w:val="000441FB"/>
    <w:rsid w:val="000448D7"/>
    <w:rsid w:val="0007056E"/>
    <w:rsid w:val="00095136"/>
    <w:rsid w:val="000A3D68"/>
    <w:rsid w:val="000B4B00"/>
    <w:rsid w:val="000C73B7"/>
    <w:rsid w:val="001045E1"/>
    <w:rsid w:val="0013086B"/>
    <w:rsid w:val="0015295A"/>
    <w:rsid w:val="00170A47"/>
    <w:rsid w:val="001F79AC"/>
    <w:rsid w:val="00230B9E"/>
    <w:rsid w:val="002A0C84"/>
    <w:rsid w:val="002A7FBA"/>
    <w:rsid w:val="002B0B5C"/>
    <w:rsid w:val="003325D6"/>
    <w:rsid w:val="00332A91"/>
    <w:rsid w:val="00332AEC"/>
    <w:rsid w:val="00367C68"/>
    <w:rsid w:val="00374AD7"/>
    <w:rsid w:val="00393E79"/>
    <w:rsid w:val="003C579F"/>
    <w:rsid w:val="00411D96"/>
    <w:rsid w:val="00441528"/>
    <w:rsid w:val="004660C2"/>
    <w:rsid w:val="004B06FF"/>
    <w:rsid w:val="004D4EFE"/>
    <w:rsid w:val="005453F7"/>
    <w:rsid w:val="00550EC8"/>
    <w:rsid w:val="005A37DA"/>
    <w:rsid w:val="005B6D44"/>
    <w:rsid w:val="00642E2B"/>
    <w:rsid w:val="006D1DE8"/>
    <w:rsid w:val="006F77D0"/>
    <w:rsid w:val="00735419"/>
    <w:rsid w:val="007537E7"/>
    <w:rsid w:val="00785680"/>
    <w:rsid w:val="007B52BF"/>
    <w:rsid w:val="0081436F"/>
    <w:rsid w:val="00851EBB"/>
    <w:rsid w:val="008F2F99"/>
    <w:rsid w:val="00936BF9"/>
    <w:rsid w:val="00952CF0"/>
    <w:rsid w:val="0099707D"/>
    <w:rsid w:val="009A16C2"/>
    <w:rsid w:val="009D57A5"/>
    <w:rsid w:val="00A22936"/>
    <w:rsid w:val="00A25F2A"/>
    <w:rsid w:val="00A80239"/>
    <w:rsid w:val="00AA248A"/>
    <w:rsid w:val="00AA6F35"/>
    <w:rsid w:val="00AC30CB"/>
    <w:rsid w:val="00AD3643"/>
    <w:rsid w:val="00B32AC2"/>
    <w:rsid w:val="00B64387"/>
    <w:rsid w:val="00B75337"/>
    <w:rsid w:val="00BF7C82"/>
    <w:rsid w:val="00C2303D"/>
    <w:rsid w:val="00C41A45"/>
    <w:rsid w:val="00CB6590"/>
    <w:rsid w:val="00CC22CD"/>
    <w:rsid w:val="00CF7205"/>
    <w:rsid w:val="00D319A3"/>
    <w:rsid w:val="00D5073E"/>
    <w:rsid w:val="00D62622"/>
    <w:rsid w:val="00D65626"/>
    <w:rsid w:val="00D858F3"/>
    <w:rsid w:val="00DA2047"/>
    <w:rsid w:val="00DE0A60"/>
    <w:rsid w:val="00DE36AF"/>
    <w:rsid w:val="00E10AB0"/>
    <w:rsid w:val="00E40EB2"/>
    <w:rsid w:val="00E92DFB"/>
    <w:rsid w:val="00EB6F21"/>
    <w:rsid w:val="00EF1A82"/>
    <w:rsid w:val="00F50588"/>
    <w:rsid w:val="00FD6787"/>
    <w:rsid w:val="00FF1AFA"/>
    <w:rsid w:val="35AB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sz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5">
    <w:name w:val="Body Text 2"/>
    <w:basedOn w:val="1"/>
    <w:uiPriority w:val="0"/>
    <w:pPr>
      <w:jc w:val="center"/>
    </w:pPr>
    <w:rPr>
      <w:rFonts w:ascii="宋体" w:hAnsi="宋体"/>
      <w:sz w:val="24"/>
    </w:rPr>
  </w:style>
  <w:style w:type="character" w:styleId="8">
    <w:name w:val="page number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598</Words>
  <Characters>3412</Characters>
  <Lines>28</Lines>
  <Paragraphs>8</Paragraphs>
  <TotalTime>239</TotalTime>
  <ScaleCrop>false</ScaleCrop>
  <LinksUpToDate>false</LinksUpToDate>
  <CharactersWithSpaces>4002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2017-08-25T08:03:00Z</dcterms:created>
  <dc:creator>Yu Hui</dc:creator>
  <cp:lastModifiedBy>妙音</cp:lastModifiedBy>
  <cp:lastPrinted>2017-09-18T07:26:00Z</cp:lastPrinted>
  <dcterms:modified xsi:type="dcterms:W3CDTF">2019-05-05T07:25:45Z</dcterms:modified>
  <dc:title>编号：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-1770662047</vt:i4>
  </property>
  <property fmtid="{D5CDD505-2E9C-101B-9397-08002B2CF9AE}" pid="3" name="_EmailSubject">
    <vt:lpwstr/>
  </property>
  <property fmtid="{D5CDD505-2E9C-101B-9397-08002B2CF9AE}" pid="4" name="_AuthorEmail">
    <vt:lpwstr>hbing@forestry.ac.cn</vt:lpwstr>
  </property>
  <property fmtid="{D5CDD505-2E9C-101B-9397-08002B2CF9AE}" pid="5" name="_AuthorEmailDisplayName">
    <vt:lpwstr>huangbing</vt:lpwstr>
  </property>
  <property fmtid="{D5CDD505-2E9C-101B-9397-08002B2CF9AE}" pid="6" name="_ReviewingToolsShownOnce">
    <vt:lpwstr/>
  </property>
  <property fmtid="{D5CDD505-2E9C-101B-9397-08002B2CF9AE}" pid="7" name="KSOProductBuildVer">
    <vt:lpwstr>2052-11.1.0.8612</vt:lpwstr>
  </property>
</Properties>
</file>